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EEA0" w14:textId="77777777" w:rsidR="00946695" w:rsidRDefault="000267CA" w:rsidP="00037CE6">
      <w:pPr>
        <w:tabs>
          <w:tab w:val="left" w:pos="7080"/>
        </w:tabs>
      </w:pPr>
      <w:r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5F479431" wp14:editId="580D07EC">
            <wp:simplePos x="0" y="0"/>
            <wp:positionH relativeFrom="column">
              <wp:posOffset>-600075</wp:posOffset>
            </wp:positionH>
            <wp:positionV relativeFrom="paragraph">
              <wp:posOffset>-965835</wp:posOffset>
            </wp:positionV>
            <wp:extent cx="5228632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38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70"/>
                    <a:stretch/>
                  </pic:blipFill>
                  <pic:spPr bwMode="auto">
                    <a:xfrm>
                      <a:off x="0" y="0"/>
                      <a:ext cx="5228632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6F5C6B3" wp14:editId="1DD46BF7">
                <wp:simplePos x="0" y="0"/>
                <wp:positionH relativeFrom="page">
                  <wp:align>left</wp:align>
                </wp:positionH>
                <wp:positionV relativeFrom="paragraph">
                  <wp:posOffset>-1142365</wp:posOffset>
                </wp:positionV>
                <wp:extent cx="7537450" cy="1463040"/>
                <wp:effectExtent l="0" t="0" r="635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463040"/>
                        </a:xfrm>
                        <a:prstGeom prst="rect">
                          <a:avLst/>
                        </a:prstGeom>
                        <a:solidFill>
                          <a:srgbClr val="D304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17E5F" w14:textId="77777777" w:rsidR="008D3FF4" w:rsidRDefault="008D3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C6B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-89.95pt;width:593.5pt;height:115.2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" fillcolor="#d3045f" stroked="f">
                <v:textbox>
                  <w:txbxContent>
                    <w:p w14:paraId="42217E5F" w14:textId="77777777" w:rsidR="008D3FF4" w:rsidRDefault="008D3FF4"/>
                  </w:txbxContent>
                </v:textbox>
                <w10:wrap anchorx="page"/>
              </v:shape>
            </w:pict>
          </mc:Fallback>
        </mc:AlternateContent>
      </w:r>
      <w:r w:rsidR="00037CE6"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793E9946" wp14:editId="718B1B9F">
            <wp:simplePos x="0" y="0"/>
            <wp:positionH relativeFrom="margin">
              <wp:posOffset>5092995</wp:posOffset>
            </wp:positionH>
            <wp:positionV relativeFrom="paragraph">
              <wp:posOffset>-867823</wp:posOffset>
            </wp:positionV>
            <wp:extent cx="1298302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0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83A01" w14:textId="77777777" w:rsidR="001148D7" w:rsidRDefault="001148D7" w:rsidP="001148D7"/>
    <w:p w14:paraId="4F6615F3" w14:textId="0CD8DA79" w:rsidR="00403A7F" w:rsidRPr="001A1A70" w:rsidRDefault="00403A7F" w:rsidP="00403A7F">
      <w:pPr>
        <w:rPr>
          <w:rFonts w:eastAsia="Calibri" w:cs="Arial"/>
          <w:b/>
          <w:caps/>
          <w:color w:val="D3045F"/>
          <w:sz w:val="32"/>
          <w:szCs w:val="32"/>
        </w:rPr>
      </w:pPr>
      <w:r w:rsidRPr="001A1A70">
        <w:rPr>
          <w:rFonts w:eastAsia="Calibri" w:cs="Arial"/>
          <w:b/>
          <w:caps/>
          <w:color w:val="D3045F"/>
          <w:sz w:val="32"/>
          <w:szCs w:val="32"/>
        </w:rPr>
        <w:t>P</w:t>
      </w:r>
      <w:r w:rsidR="00105062">
        <w:rPr>
          <w:rFonts w:eastAsia="Calibri" w:cs="Arial"/>
          <w:b/>
          <w:caps/>
          <w:color w:val="D3045F"/>
          <w:sz w:val="32"/>
          <w:szCs w:val="32"/>
        </w:rPr>
        <w:t xml:space="preserve">URCHASING </w:t>
      </w:r>
      <w:r w:rsidR="006D782A">
        <w:rPr>
          <w:rFonts w:eastAsia="Calibri" w:cs="Arial"/>
          <w:b/>
          <w:caps/>
          <w:color w:val="D3045F"/>
          <w:sz w:val="32"/>
          <w:szCs w:val="32"/>
        </w:rPr>
        <w:t>Executive</w:t>
      </w:r>
      <w:r w:rsidR="001C210B">
        <w:rPr>
          <w:rFonts w:eastAsia="Calibri" w:cs="Arial"/>
          <w:b/>
          <w:caps/>
          <w:color w:val="D3045F"/>
          <w:sz w:val="32"/>
          <w:szCs w:val="32"/>
        </w:rPr>
        <w:t xml:space="preserve"> ADMINISTRATOR</w:t>
      </w:r>
    </w:p>
    <w:p w14:paraId="1A64E019" w14:textId="77777777" w:rsidR="00946695" w:rsidRDefault="00946695" w:rsidP="001148D7"/>
    <w:p w14:paraId="2AF5EA3D" w14:textId="77777777" w:rsidR="00403A7F" w:rsidRPr="00F44AED" w:rsidRDefault="00AB043B" w:rsidP="00403A7F">
      <w:pPr>
        <w:pStyle w:val="NoSpacing"/>
        <w:ind w:left="2880" w:hanging="2880"/>
        <w:rPr>
          <w:rFonts w:cs="Arial"/>
          <w:szCs w:val="20"/>
        </w:rPr>
      </w:pPr>
      <w:r w:rsidRPr="00AB043B">
        <w:rPr>
          <w:rFonts w:eastAsia="Calibri" w:cs="Arial"/>
          <w:b/>
          <w:color w:val="D3045F"/>
          <w:szCs w:val="20"/>
        </w:rPr>
        <w:t>Person specification:</w:t>
      </w:r>
      <w:r w:rsidR="00403A7F">
        <w:rPr>
          <w:rFonts w:cs="Arial"/>
          <w:b/>
          <w:szCs w:val="20"/>
        </w:rPr>
        <w:tab/>
      </w:r>
      <w:r w:rsidR="00403A7F">
        <w:rPr>
          <w:rFonts w:cs="Arial"/>
          <w:szCs w:val="20"/>
        </w:rPr>
        <w:t xml:space="preserve">Positive attitude, being confident, persuasive, </w:t>
      </w:r>
      <w:r w:rsidR="00403A7F" w:rsidRPr="00F44AED">
        <w:rPr>
          <w:rFonts w:cs="Arial"/>
          <w:szCs w:val="20"/>
        </w:rPr>
        <w:t>goal oriented</w:t>
      </w:r>
      <w:r w:rsidR="00403A7F">
        <w:rPr>
          <w:rFonts w:cs="Arial"/>
          <w:szCs w:val="20"/>
        </w:rPr>
        <w:t>, an</w:t>
      </w:r>
    </w:p>
    <w:p w14:paraId="3727E0C1" w14:textId="77777777" w:rsidR="00403A7F" w:rsidRPr="00F44AED" w:rsidRDefault="00403A7F" w:rsidP="00403A7F">
      <w:pPr>
        <w:pStyle w:val="NoSpacing"/>
        <w:ind w:left="2880"/>
        <w:rPr>
          <w:rFonts w:cs="Arial"/>
          <w:szCs w:val="20"/>
        </w:rPr>
      </w:pPr>
      <w:r w:rsidRPr="00F44AED">
        <w:rPr>
          <w:rFonts w:cs="Arial"/>
          <w:szCs w:val="20"/>
        </w:rPr>
        <w:t>effective team player</w:t>
      </w:r>
    </w:p>
    <w:p w14:paraId="0FE6279B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</w:p>
    <w:p w14:paraId="0B8A1079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</w:p>
    <w:p w14:paraId="4AA6970C" w14:textId="1C89E2A8" w:rsidR="00AB043B" w:rsidRPr="00AB043B" w:rsidRDefault="00AB043B" w:rsidP="00403A7F">
      <w:pPr>
        <w:pStyle w:val="NoSpacing"/>
        <w:ind w:left="2880" w:hanging="2880"/>
        <w:rPr>
          <w:rFonts w:cs="Arial"/>
          <w:b/>
          <w:szCs w:val="20"/>
        </w:rPr>
      </w:pPr>
      <w:r w:rsidRPr="00AB043B">
        <w:rPr>
          <w:rFonts w:eastAsia="Calibri" w:cs="Arial"/>
          <w:b/>
          <w:color w:val="D3045F"/>
          <w:szCs w:val="20"/>
        </w:rPr>
        <w:t>Requirements:</w:t>
      </w:r>
      <w:r w:rsidRPr="00AB043B">
        <w:rPr>
          <w:rFonts w:eastAsia="Calibri" w:cs="Arial"/>
          <w:b/>
          <w:color w:val="D3045F"/>
          <w:szCs w:val="20"/>
        </w:rPr>
        <w:tab/>
      </w:r>
      <w:r w:rsidR="00403A7F">
        <w:rPr>
          <w:rFonts w:cs="Arial"/>
          <w:szCs w:val="20"/>
        </w:rPr>
        <w:t>accurate working style</w:t>
      </w:r>
      <w:r w:rsidR="00403A7F" w:rsidRPr="00F44AED">
        <w:rPr>
          <w:rFonts w:cs="Arial"/>
          <w:szCs w:val="20"/>
        </w:rPr>
        <w:t xml:space="preserve"> with strong attention to detail</w:t>
      </w:r>
      <w:r w:rsidR="00403A7F">
        <w:rPr>
          <w:rFonts w:cs="Arial"/>
          <w:szCs w:val="20"/>
        </w:rPr>
        <w:t>,</w:t>
      </w:r>
      <w:r w:rsidR="001C210B">
        <w:rPr>
          <w:rFonts w:cs="Arial"/>
          <w:szCs w:val="20"/>
        </w:rPr>
        <w:t xml:space="preserve"> interest in </w:t>
      </w:r>
      <w:r w:rsidR="00403A7F" w:rsidRPr="003E1D02">
        <w:rPr>
          <w:rFonts w:cs="Arial"/>
          <w:szCs w:val="20"/>
        </w:rPr>
        <w:t xml:space="preserve">our destinations </w:t>
      </w:r>
      <w:r w:rsidR="00105062">
        <w:rPr>
          <w:rFonts w:cs="Arial"/>
          <w:szCs w:val="20"/>
        </w:rPr>
        <w:t xml:space="preserve">of </w:t>
      </w:r>
      <w:r w:rsidR="00403A7F" w:rsidRPr="003E1D02">
        <w:rPr>
          <w:rFonts w:cs="Arial"/>
          <w:szCs w:val="20"/>
        </w:rPr>
        <w:t xml:space="preserve">Great Britain and </w:t>
      </w:r>
      <w:r w:rsidR="00105062" w:rsidRPr="003E1D02">
        <w:rPr>
          <w:rFonts w:cs="Arial"/>
          <w:szCs w:val="20"/>
        </w:rPr>
        <w:t>Ireland</w:t>
      </w:r>
      <w:r w:rsidR="00105062">
        <w:rPr>
          <w:rFonts w:cs="Arial"/>
          <w:szCs w:val="20"/>
        </w:rPr>
        <w:t>, being</w:t>
      </w:r>
      <w:r w:rsidR="00403A7F">
        <w:rPr>
          <w:rFonts w:cs="Arial"/>
          <w:szCs w:val="20"/>
        </w:rPr>
        <w:t xml:space="preserve"> </w:t>
      </w:r>
      <w:r w:rsidR="00403A7F" w:rsidRPr="00B012DC">
        <w:rPr>
          <w:rFonts w:cs="Arial"/>
          <w:szCs w:val="20"/>
        </w:rPr>
        <w:t xml:space="preserve">IT literate, </w:t>
      </w:r>
    </w:p>
    <w:p w14:paraId="73FD7DD3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</w:p>
    <w:p w14:paraId="5ED0F904" w14:textId="77777777" w:rsidR="00403A7F" w:rsidRPr="00B012DC" w:rsidRDefault="00403A7F" w:rsidP="00403A7F">
      <w:pPr>
        <w:pStyle w:val="NoSpacing"/>
        <w:rPr>
          <w:rFonts w:cs="Arial"/>
          <w:color w:val="1F497D"/>
          <w:szCs w:val="20"/>
          <w:lang w:val="en-IE"/>
        </w:rPr>
      </w:pPr>
      <w:r>
        <w:rPr>
          <w:rFonts w:eastAsia="Calibri" w:cs="Arial"/>
          <w:b/>
          <w:color w:val="D3045F"/>
          <w:szCs w:val="20"/>
        </w:rPr>
        <w:t>Reports to:</w:t>
      </w:r>
      <w:r>
        <w:rPr>
          <w:rFonts w:eastAsia="Calibri" w:cs="Arial"/>
          <w:b/>
          <w:color w:val="D3045F"/>
          <w:szCs w:val="20"/>
        </w:rPr>
        <w:tab/>
      </w:r>
      <w:r>
        <w:rPr>
          <w:rFonts w:eastAsia="Calibri" w:cs="Arial"/>
          <w:b/>
          <w:color w:val="D3045F"/>
          <w:szCs w:val="20"/>
        </w:rPr>
        <w:tab/>
      </w:r>
      <w:r>
        <w:rPr>
          <w:rFonts w:eastAsia="Calibri" w:cs="Arial"/>
          <w:b/>
          <w:color w:val="D3045F"/>
          <w:szCs w:val="20"/>
        </w:rPr>
        <w:tab/>
      </w:r>
      <w:r w:rsidR="00105062">
        <w:rPr>
          <w:rFonts w:cs="Arial"/>
          <w:szCs w:val="20"/>
        </w:rPr>
        <w:t>Purchasing Manager</w:t>
      </w:r>
      <w:r w:rsidR="00714AA6">
        <w:rPr>
          <w:rFonts w:cs="Arial"/>
          <w:szCs w:val="20"/>
        </w:rPr>
        <w:t xml:space="preserve"> </w:t>
      </w:r>
    </w:p>
    <w:p w14:paraId="11EE07EA" w14:textId="77777777" w:rsidR="00403A7F" w:rsidRDefault="00403A7F" w:rsidP="00AB043B">
      <w:pPr>
        <w:pStyle w:val="NoSpacing"/>
        <w:rPr>
          <w:rFonts w:eastAsia="Calibri" w:cs="Arial"/>
          <w:b/>
          <w:color w:val="D3045F"/>
          <w:szCs w:val="20"/>
        </w:rPr>
      </w:pPr>
    </w:p>
    <w:p w14:paraId="73B26057" w14:textId="77777777" w:rsidR="00403A7F" w:rsidRPr="000E48D9" w:rsidRDefault="00AB043B" w:rsidP="00403A7F">
      <w:pPr>
        <w:pStyle w:val="NoSpacing"/>
        <w:ind w:left="2880" w:hanging="2880"/>
        <w:rPr>
          <w:rFonts w:cs="Arial"/>
          <w:bCs/>
          <w:szCs w:val="20"/>
        </w:rPr>
      </w:pPr>
      <w:r w:rsidRPr="00AB043B">
        <w:rPr>
          <w:rFonts w:eastAsia="Calibri" w:cs="Arial"/>
          <w:b/>
          <w:color w:val="D3045F"/>
          <w:szCs w:val="20"/>
        </w:rPr>
        <w:t>Job specification:</w:t>
      </w:r>
      <w:r w:rsidR="00403A7F">
        <w:rPr>
          <w:rFonts w:cs="Arial"/>
          <w:szCs w:val="20"/>
        </w:rPr>
        <w:tab/>
      </w:r>
      <w:r w:rsidR="00403A7F" w:rsidRPr="00F44AED">
        <w:rPr>
          <w:rFonts w:cs="Arial"/>
          <w:bCs/>
          <w:szCs w:val="20"/>
        </w:rPr>
        <w:t xml:space="preserve">Securing hotel space for offers and confirmed business to the leisure group market and ensuring that the product offered is within the </w:t>
      </w:r>
      <w:r w:rsidR="00105062">
        <w:rPr>
          <w:rFonts w:cs="Arial"/>
          <w:bCs/>
          <w:szCs w:val="20"/>
        </w:rPr>
        <w:t xml:space="preserve">budget and </w:t>
      </w:r>
      <w:r w:rsidR="00403A7F" w:rsidRPr="00F44AED">
        <w:rPr>
          <w:rFonts w:cs="Arial"/>
          <w:bCs/>
          <w:szCs w:val="20"/>
        </w:rPr>
        <w:t xml:space="preserve">standards </w:t>
      </w:r>
      <w:r w:rsidR="00105062">
        <w:rPr>
          <w:rFonts w:cs="Arial"/>
          <w:bCs/>
          <w:szCs w:val="20"/>
        </w:rPr>
        <w:t xml:space="preserve">of </w:t>
      </w:r>
      <w:r w:rsidR="00403A7F" w:rsidRPr="00F44AED">
        <w:rPr>
          <w:rFonts w:cs="Arial"/>
          <w:bCs/>
          <w:szCs w:val="20"/>
        </w:rPr>
        <w:t>quality required for each market and client. This comprises of monitoring and managing group bookings and allocations in order to maintain and build relationships with our suppliers.</w:t>
      </w:r>
    </w:p>
    <w:p w14:paraId="1D26DC9F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</w:p>
    <w:p w14:paraId="76EA92B4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</w:p>
    <w:p w14:paraId="200B0684" w14:textId="77777777" w:rsidR="00AB043B" w:rsidRPr="00AB043B" w:rsidRDefault="00AB043B" w:rsidP="00AB043B">
      <w:pPr>
        <w:pStyle w:val="NoSpacing"/>
        <w:rPr>
          <w:rFonts w:cs="Arial"/>
          <w:szCs w:val="20"/>
        </w:rPr>
      </w:pPr>
      <w:r w:rsidRPr="00AB043B">
        <w:rPr>
          <w:rFonts w:eastAsia="Calibri" w:cs="Arial"/>
          <w:b/>
          <w:color w:val="D3045F"/>
          <w:szCs w:val="20"/>
        </w:rPr>
        <w:t>Key Tasks:</w:t>
      </w:r>
      <w:r w:rsidRPr="00AB043B">
        <w:rPr>
          <w:rFonts w:eastAsia="Calibri" w:cs="Arial"/>
          <w:b/>
          <w:color w:val="D3045F"/>
          <w:szCs w:val="20"/>
        </w:rPr>
        <w:tab/>
      </w:r>
      <w:r w:rsidRPr="00AB043B">
        <w:rPr>
          <w:rFonts w:eastAsia="Calibri" w:cs="Arial"/>
          <w:b/>
          <w:color w:val="46877E"/>
          <w:szCs w:val="20"/>
          <w:lang w:eastAsia="zh-CN"/>
        </w:rPr>
        <w:tab/>
      </w:r>
      <w:r w:rsidRPr="00AB043B">
        <w:rPr>
          <w:rFonts w:eastAsia="Calibri" w:cs="Arial"/>
          <w:b/>
          <w:color w:val="46877E"/>
          <w:szCs w:val="20"/>
          <w:lang w:eastAsia="zh-CN"/>
        </w:rPr>
        <w:tab/>
      </w:r>
    </w:p>
    <w:p w14:paraId="6205CAFF" w14:textId="2AFCEF9E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 xml:space="preserve">Sourcing hotel space within the company’s portfolio for booked groups </w:t>
      </w:r>
      <w:r w:rsidR="005D4774">
        <w:rPr>
          <w:rFonts w:cs="Arial"/>
          <w:szCs w:val="20"/>
        </w:rPr>
        <w:t>and for offers</w:t>
      </w:r>
    </w:p>
    <w:p w14:paraId="04A81943" w14:textId="45D45BA5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Negotiating hotel rates and terms &amp; conditions</w:t>
      </w:r>
    </w:p>
    <w:p w14:paraId="3FDDD597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Helping achieve an expected margin for the company</w:t>
      </w:r>
    </w:p>
    <w:p w14:paraId="3C57C8D0" w14:textId="77777777" w:rsidR="00403A7F" w:rsidRPr="00EE6440" w:rsidRDefault="00403A7F" w:rsidP="00C415DC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Developing relationships with hotels: exchanging feedback, providing updates, identifying ways of presenting group booking requests to each individual supplier to optimise outcome</w:t>
      </w:r>
      <w:r w:rsidR="008D759D">
        <w:rPr>
          <w:rFonts w:cs="Arial"/>
          <w:szCs w:val="20"/>
        </w:rPr>
        <w:t xml:space="preserve">; </w:t>
      </w:r>
      <w:r w:rsidR="00C415DC">
        <w:rPr>
          <w:rFonts w:cs="Arial"/>
          <w:szCs w:val="20"/>
        </w:rPr>
        <w:t xml:space="preserve">dealing with supplier book-outs, </w:t>
      </w:r>
      <w:r w:rsidR="008D759D">
        <w:rPr>
          <w:rFonts w:cs="Arial"/>
          <w:szCs w:val="20"/>
        </w:rPr>
        <w:t>supporting supplier complaint resolution</w:t>
      </w:r>
    </w:p>
    <w:p w14:paraId="0EBFADEE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  <w:lang w:val="en-US"/>
        </w:rPr>
      </w:pPr>
      <w:r w:rsidRPr="00EE6440">
        <w:rPr>
          <w:rFonts w:cs="Arial"/>
          <w:szCs w:val="20"/>
        </w:rPr>
        <w:t>Maximising usage of pre-booked space</w:t>
      </w:r>
      <w:r w:rsidR="008D759D">
        <w:rPr>
          <w:rFonts w:cs="Arial"/>
          <w:szCs w:val="20"/>
        </w:rPr>
        <w:t>, including</w:t>
      </w:r>
      <w:r w:rsidR="008D759D" w:rsidRPr="008D759D">
        <w:rPr>
          <w:rFonts w:cs="Arial"/>
          <w:szCs w:val="20"/>
        </w:rPr>
        <w:t xml:space="preserve"> </w:t>
      </w:r>
      <w:r w:rsidR="008D759D">
        <w:rPr>
          <w:rFonts w:cs="Arial"/>
          <w:szCs w:val="20"/>
        </w:rPr>
        <w:t>allocation and bed-bank management</w:t>
      </w:r>
    </w:p>
    <w:p w14:paraId="6A80392F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Reviewing, monitoring and evaluating sold dates/spaces</w:t>
      </w:r>
    </w:p>
    <w:p w14:paraId="541EA2FB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Monitoring loadings of specific dates/locations and closing them out in the system if necessary</w:t>
      </w:r>
    </w:p>
    <w:p w14:paraId="365F4808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Liaisin</w:t>
      </w:r>
      <w:r w:rsidR="00C037A7">
        <w:rPr>
          <w:rFonts w:cs="Arial"/>
          <w:szCs w:val="20"/>
        </w:rPr>
        <w:t>g with internal clients, i.e. Central Support, Market Hubs &amp; FIT (where required)</w:t>
      </w:r>
    </w:p>
    <w:p w14:paraId="005B3460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Storing and presenting product knowledge</w:t>
      </w:r>
    </w:p>
    <w:p w14:paraId="45F4F5B5" w14:textId="77777777" w:rsidR="00403A7F" w:rsidRPr="00403A7F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i/>
          <w:szCs w:val="20"/>
        </w:rPr>
      </w:pPr>
      <w:r w:rsidRPr="00403A7F">
        <w:rPr>
          <w:rFonts w:cs="Arial"/>
          <w:szCs w:val="20"/>
        </w:rPr>
        <w:t xml:space="preserve">Ensuring all contracts are loaded correctly into Tourplan for company wide use </w:t>
      </w:r>
    </w:p>
    <w:p w14:paraId="7619F8B3" w14:textId="77777777" w:rsidR="00403A7F" w:rsidRPr="00EE6440" w:rsidRDefault="00403A7F" w:rsidP="003C000E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 w:rsidRPr="00EE6440">
        <w:rPr>
          <w:rFonts w:cs="Arial"/>
          <w:szCs w:val="20"/>
        </w:rPr>
        <w:t>Confirming/cancelling hotel space within the given deadline from confirmed</w:t>
      </w:r>
      <w:r w:rsidRPr="00403A7F">
        <w:rPr>
          <w:rFonts w:cs="Arial"/>
          <w:szCs w:val="20"/>
        </w:rPr>
        <w:t>/optional</w:t>
      </w:r>
      <w:r w:rsidRPr="00EE6440">
        <w:rPr>
          <w:rFonts w:cs="Arial"/>
          <w:szCs w:val="20"/>
        </w:rPr>
        <w:t xml:space="preserve"> bookings</w:t>
      </w:r>
    </w:p>
    <w:p w14:paraId="502A2A74" w14:textId="2BDE7FB8" w:rsidR="00403A7F" w:rsidRDefault="001C210B" w:rsidP="00C037A7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Setting</w:t>
      </w:r>
      <w:r w:rsidR="00403A7F" w:rsidRPr="00EE6440">
        <w:rPr>
          <w:rFonts w:cs="Arial"/>
          <w:szCs w:val="20"/>
        </w:rPr>
        <w:t xml:space="preserve"> up and releasing agreed hotel group allocations</w:t>
      </w:r>
    </w:p>
    <w:p w14:paraId="7CAB84CB" w14:textId="77777777" w:rsidR="00C037A7" w:rsidRPr="00237F47" w:rsidRDefault="00C037A7" w:rsidP="00C037A7">
      <w:pPr>
        <w:pStyle w:val="NoSpacing"/>
        <w:numPr>
          <w:ilvl w:val="0"/>
          <w:numId w:val="6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Assisting in the placing of group series business within the budgets and standards expected by the client</w:t>
      </w:r>
    </w:p>
    <w:p w14:paraId="5B126C16" w14:textId="77777777" w:rsidR="00403A7F" w:rsidRDefault="00403A7F" w:rsidP="00403A7F">
      <w:pPr>
        <w:rPr>
          <w:rFonts w:cs="Arial"/>
          <w:color w:val="1F497D"/>
          <w:szCs w:val="20"/>
        </w:rPr>
      </w:pPr>
    </w:p>
    <w:p w14:paraId="3A809C91" w14:textId="77777777" w:rsidR="00403A7F" w:rsidRPr="00B012DC" w:rsidRDefault="00403A7F" w:rsidP="00403A7F">
      <w:pPr>
        <w:rPr>
          <w:rFonts w:cs="Arial"/>
          <w:b/>
          <w:szCs w:val="20"/>
          <w:lang w:val="de-DE"/>
        </w:rPr>
      </w:pPr>
      <w:r w:rsidRPr="00B012DC">
        <w:rPr>
          <w:rFonts w:cs="Arial"/>
          <w:b/>
          <w:szCs w:val="20"/>
          <w:lang w:val="de-DE"/>
        </w:rPr>
        <w:t>This job description is intended only as a guide to the main responsibilities and it in no way intends to restrict any individual in the performance of other duties as may be required by the Company</w:t>
      </w:r>
    </w:p>
    <w:p w14:paraId="730343A9" w14:textId="29AD7A5C" w:rsidR="006F5D8F" w:rsidRPr="006F5D8F" w:rsidRDefault="006F5D8F" w:rsidP="00574D35">
      <w:pPr>
        <w:pBdr>
          <w:bottom w:val="single" w:sz="12" w:space="1" w:color="D3045F"/>
        </w:pBdr>
        <w:spacing w:line="256" w:lineRule="auto"/>
        <w:rPr>
          <w:rFonts w:eastAsia="Calibri" w:cs="Arial"/>
          <w:sz w:val="22"/>
          <w:lang w:val="fr-FR"/>
        </w:rPr>
      </w:pPr>
    </w:p>
    <w:sectPr w:rsidR="006F5D8F" w:rsidRPr="006F5D8F" w:rsidSect="00AB043B">
      <w:headerReference w:type="default" r:id="rId10"/>
      <w:footerReference w:type="default" r:id="rId11"/>
      <w:pgSz w:w="11906" w:h="16838"/>
      <w:pgMar w:top="1440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7D89" w14:textId="77777777" w:rsidR="00C7736A" w:rsidRDefault="00C7736A" w:rsidP="00540CC2">
      <w:pPr>
        <w:spacing w:after="0" w:line="240" w:lineRule="auto"/>
      </w:pPr>
      <w:r>
        <w:separator/>
      </w:r>
    </w:p>
  </w:endnote>
  <w:endnote w:type="continuationSeparator" w:id="0">
    <w:p w14:paraId="4388B38D" w14:textId="77777777" w:rsidR="00C7736A" w:rsidRDefault="00C7736A" w:rsidP="00540CC2">
      <w:pPr>
        <w:spacing w:after="0" w:line="240" w:lineRule="auto"/>
      </w:pPr>
      <w:r>
        <w:continuationSeparator/>
      </w:r>
    </w:p>
  </w:endnote>
  <w:endnote w:type="continuationNotice" w:id="1">
    <w:p w14:paraId="082097D2" w14:textId="77777777" w:rsidR="00C7736A" w:rsidRDefault="00C773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1780" w14:textId="77777777" w:rsidR="00540CC2" w:rsidRDefault="00AB043B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068A9C7" wp14:editId="0A45FE54">
              <wp:simplePos x="0" y="0"/>
              <wp:positionH relativeFrom="margin">
                <wp:posOffset>269875</wp:posOffset>
              </wp:positionH>
              <wp:positionV relativeFrom="paragraph">
                <wp:posOffset>44450</wp:posOffset>
              </wp:positionV>
              <wp:extent cx="5464810" cy="35306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810" cy="35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74696" w14:textId="77777777" w:rsidR="00FE4B8C" w:rsidRDefault="00FE4B8C" w:rsidP="00FE4B8C">
                          <w:pPr>
                            <w:jc w:val="center"/>
                            <w:rPr>
                              <w:rFonts w:cs="Arial"/>
                              <w:color w:val="FFFFFF"/>
                            </w:rPr>
                          </w:pP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Tour Partner Group UK Ltd. ∙ Hygeia Building ∙ 66-68 College Road ∙ Harrow ∙ HA1 1BE ∙ United Kingdom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br/>
                            <w:t>+44 (0)20 8861 9300 ∙</w:t>
                          </w:r>
                          <w:r>
                            <w:rPr>
                              <w:rFonts w:eastAsia="Times New Roman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r w:rsidR="00AB043B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info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@tourpartnergroup.com ∙</w:t>
                          </w:r>
                          <w:r>
                            <w:rPr>
                              <w:rFonts w:eastAsia="Times New Roman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www.tourpartnergroup.com</w:t>
                          </w:r>
                        </w:p>
                        <w:p w14:paraId="3CCBC5B4" w14:textId="77777777" w:rsidR="0067448C" w:rsidRDefault="006744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4068A9C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21.25pt;margin-top:3.5pt;width:430.3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" filled="f" stroked="f">
              <v:textbox>
                <w:txbxContent>
                  <w:p w14:paraId="4B274696" w14:textId="77777777" w:rsidR="00FE4B8C" w:rsidRDefault="00FE4B8C" w:rsidP="00FE4B8C">
                    <w:pPr>
                      <w:jc w:val="center"/>
                      <w:rPr>
                        <w:rFonts w:cs="Arial"/>
                        <w:color w:val="FFFFFF"/>
                      </w:rPr>
                    </w:pP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Tour Partner Group UK Ltd. ∙ Hygeia Building ∙ 66-68 College Road ∙ Harrow ∙ HA1 1BE ∙ United Kingdom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br/>
                      <w:t>+44 (0)20 8861 9300 ∙</w:t>
                    </w:r>
                    <w:r>
                      <w:rPr>
                        <w:rFonts w:eastAsia="Times New Roman" w:cs="Arial"/>
                        <w:b/>
                        <w:bCs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 w:rsidR="00AB043B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info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@tourpartnergroup.com ∙</w:t>
                    </w:r>
                    <w:r>
                      <w:rPr>
                        <w:rFonts w:eastAsia="Times New Roman" w:cs="Arial"/>
                        <w:b/>
                        <w:bCs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www.tourpartnergroup.com</w:t>
                    </w:r>
                  </w:p>
                  <w:p w14:paraId="3CCBC5B4" w14:textId="77777777" w:rsidR="0067448C" w:rsidRDefault="0067448C"/>
                </w:txbxContent>
              </v:textbox>
              <w10:wrap anchorx="margin"/>
            </v:shape>
          </w:pict>
        </mc:Fallback>
      </mc:AlternateContent>
    </w:r>
    <w:r w:rsidR="00504D60">
      <w:rPr>
        <w:noProof/>
        <w:lang w:eastAsia="en-GB"/>
      </w:rPr>
      <w:drawing>
        <wp:anchor distT="0" distB="0" distL="114300" distR="114300" simplePos="0" relativeHeight="251658244" behindDoc="1" locked="0" layoutInCell="1" allowOverlap="1" wp14:anchorId="3A3A977C" wp14:editId="74D24803">
          <wp:simplePos x="0" y="0"/>
          <wp:positionH relativeFrom="page">
            <wp:align>left</wp:align>
          </wp:positionH>
          <wp:positionV relativeFrom="paragraph">
            <wp:posOffset>-626497</wp:posOffset>
          </wp:positionV>
          <wp:extent cx="7584698" cy="1207163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u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698" cy="120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9315" w14:textId="77777777" w:rsidR="00C7736A" w:rsidRDefault="00C7736A" w:rsidP="00540CC2">
      <w:pPr>
        <w:spacing w:after="0" w:line="240" w:lineRule="auto"/>
      </w:pPr>
      <w:r>
        <w:separator/>
      </w:r>
    </w:p>
  </w:footnote>
  <w:footnote w:type="continuationSeparator" w:id="0">
    <w:p w14:paraId="22080ADC" w14:textId="77777777" w:rsidR="00C7736A" w:rsidRDefault="00C7736A" w:rsidP="00540CC2">
      <w:pPr>
        <w:spacing w:after="0" w:line="240" w:lineRule="auto"/>
      </w:pPr>
      <w:r>
        <w:continuationSeparator/>
      </w:r>
    </w:p>
  </w:footnote>
  <w:footnote w:type="continuationNotice" w:id="1">
    <w:p w14:paraId="652C3DE2" w14:textId="77777777" w:rsidR="00C7736A" w:rsidRDefault="00C773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E61C" w14:textId="77777777" w:rsidR="00711994" w:rsidRDefault="00AD1C9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1B9F492" wp14:editId="05E86E04">
              <wp:simplePos x="0" y="0"/>
              <wp:positionH relativeFrom="column">
                <wp:posOffset>790575</wp:posOffset>
              </wp:positionH>
              <wp:positionV relativeFrom="paragraph">
                <wp:posOffset>-297815</wp:posOffset>
              </wp:positionV>
              <wp:extent cx="5683250" cy="9715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E57B0" w14:textId="77777777" w:rsidR="00403A7F" w:rsidRPr="001A1A70" w:rsidRDefault="00AB043B" w:rsidP="00403A7F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 xml:space="preserve">JOB </w:t>
                          </w:r>
                          <w:r w:rsidR="00403A7F"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 xml:space="preserve">DESCRIPTION – </w:t>
                          </w:r>
                          <w:r w:rsidR="00105062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>PURCHASING</w:t>
                          </w:r>
                          <w:r w:rsidR="006D782A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 xml:space="preserve"> Executive</w:t>
                          </w:r>
                        </w:p>
                        <w:p w14:paraId="3EE6D7B3" w14:textId="77777777" w:rsidR="00AB043B" w:rsidRPr="008C74FC" w:rsidRDefault="00AB043B" w:rsidP="00AB043B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</w:pPr>
                        </w:p>
                        <w:p w14:paraId="38EDC2EC" w14:textId="77777777" w:rsidR="00AD1C90" w:rsidRPr="00AD1C90" w:rsidRDefault="00AD1C90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71B9F4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2.25pt;margin-top:-23.45pt;width:447.5pt;height:76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" filled="f" stroked="f">
              <v:textbox>
                <w:txbxContent>
                  <w:p w14:paraId="5A2E57B0" w14:textId="77777777" w:rsidR="00403A7F" w:rsidRPr="001A1A70" w:rsidRDefault="00AB043B" w:rsidP="00403A7F">
                    <w:pPr>
                      <w:rPr>
                        <w:caps/>
                        <w:color w:val="FFFFFF" w:themeColor="background1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  <w:t xml:space="preserve">JOB </w:t>
                    </w:r>
                    <w:r w:rsidR="00403A7F"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  <w:t xml:space="preserve">DESCRIPTION – </w:t>
                    </w:r>
                    <w:r w:rsidR="00105062">
                      <w:rPr>
                        <w:caps/>
                        <w:color w:val="FFFFFF" w:themeColor="background1"/>
                        <w:sz w:val="44"/>
                        <w:szCs w:val="44"/>
                        <w:lang w:val="de-DE"/>
                      </w:rPr>
                      <w:t>PURCHASING</w:t>
                    </w:r>
                    <w:r w:rsidR="006D782A">
                      <w:rPr>
                        <w:caps/>
                        <w:color w:val="FFFFFF" w:themeColor="background1"/>
                        <w:sz w:val="44"/>
                        <w:szCs w:val="44"/>
                        <w:lang w:val="de-DE"/>
                      </w:rPr>
                      <w:t xml:space="preserve"> Executive</w:t>
                    </w:r>
                  </w:p>
                  <w:p w14:paraId="3EE6D7B3" w14:textId="77777777" w:rsidR="00AB043B" w:rsidRPr="008C74FC" w:rsidRDefault="00AB043B" w:rsidP="00AB043B">
                    <w:pP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</w:pPr>
                  </w:p>
                  <w:p w14:paraId="38EDC2EC" w14:textId="77777777" w:rsidR="00AD1C90" w:rsidRPr="00AD1C90" w:rsidRDefault="00AD1C90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40D1555D" wp14:editId="39C49652">
          <wp:simplePos x="0" y="0"/>
          <wp:positionH relativeFrom="margin">
            <wp:posOffset>-507218</wp:posOffset>
          </wp:positionH>
          <wp:positionV relativeFrom="paragraph">
            <wp:posOffset>-366004</wp:posOffset>
          </wp:positionV>
          <wp:extent cx="939521" cy="78577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521" cy="785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99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5C790D8" wp14:editId="140C8C22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724775" cy="952500"/>
              <wp:effectExtent l="0" t="0" r="952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4775" cy="952500"/>
                      </a:xfrm>
                      <a:prstGeom prst="rect">
                        <a:avLst/>
                      </a:prstGeom>
                      <a:solidFill>
                        <a:srgbClr val="D3045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01366" w14:textId="77777777" w:rsidR="00711994" w:rsidRDefault="00711994" w:rsidP="004401B2">
                          <w:pPr>
                            <w:shd w:val="clear" w:color="auto" w:fill="D3045F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45C790D8" id="Text Box 3" o:spid="_x0000_s1028" type="#_x0000_t202" style="position:absolute;margin-left:0;margin-top:-35.4pt;width:608.25pt;height:7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" fillcolor="#d3045f" stroked="f">
              <v:textbox>
                <w:txbxContent>
                  <w:p w14:paraId="1B901366" w14:textId="77777777" w:rsidR="00711994" w:rsidRDefault="00711994" w:rsidP="004401B2">
                    <w:pPr>
                      <w:shd w:val="clear" w:color="auto" w:fill="D3045F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113"/>
    <w:multiLevelType w:val="hybridMultilevel"/>
    <w:tmpl w:val="D1E4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E0DC9"/>
    <w:multiLevelType w:val="hybridMultilevel"/>
    <w:tmpl w:val="FC4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A5F"/>
    <w:multiLevelType w:val="hybridMultilevel"/>
    <w:tmpl w:val="9E46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3DE7"/>
    <w:multiLevelType w:val="hybridMultilevel"/>
    <w:tmpl w:val="19B0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3AE"/>
    <w:multiLevelType w:val="hybridMultilevel"/>
    <w:tmpl w:val="7CCA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F73"/>
    <w:multiLevelType w:val="hybridMultilevel"/>
    <w:tmpl w:val="2124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4E83"/>
    <w:multiLevelType w:val="hybridMultilevel"/>
    <w:tmpl w:val="83B0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606FE"/>
    <w:multiLevelType w:val="hybridMultilevel"/>
    <w:tmpl w:val="BB64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CF4"/>
    <w:multiLevelType w:val="hybridMultilevel"/>
    <w:tmpl w:val="B93EFD62"/>
    <w:lvl w:ilvl="0" w:tplc="3EBAB4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D304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663B8"/>
    <w:multiLevelType w:val="hybridMultilevel"/>
    <w:tmpl w:val="A7DAC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D304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84396">
    <w:abstractNumId w:val="8"/>
  </w:num>
  <w:num w:numId="2" w16cid:durableId="1005985713">
    <w:abstractNumId w:val="9"/>
  </w:num>
  <w:num w:numId="3" w16cid:durableId="1275213396">
    <w:abstractNumId w:val="5"/>
  </w:num>
  <w:num w:numId="4" w16cid:durableId="1159616804">
    <w:abstractNumId w:val="4"/>
  </w:num>
  <w:num w:numId="5" w16cid:durableId="1068501894">
    <w:abstractNumId w:val="0"/>
  </w:num>
  <w:num w:numId="6" w16cid:durableId="292641535">
    <w:abstractNumId w:val="3"/>
  </w:num>
  <w:num w:numId="7" w16cid:durableId="1790541725">
    <w:abstractNumId w:val="7"/>
  </w:num>
  <w:num w:numId="8" w16cid:durableId="1243222566">
    <w:abstractNumId w:val="2"/>
  </w:num>
  <w:num w:numId="9" w16cid:durableId="679623532">
    <w:abstractNumId w:val="6"/>
  </w:num>
  <w:num w:numId="10" w16cid:durableId="38170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rQ0NzAyMTc2trBU0lEKTi0uzszPAykwqgUAaP2wWywAAAA="/>
  </w:docVars>
  <w:rsids>
    <w:rsidRoot w:val="00540CC2"/>
    <w:rsid w:val="0001601C"/>
    <w:rsid w:val="000267CA"/>
    <w:rsid w:val="000376B3"/>
    <w:rsid w:val="00037CE6"/>
    <w:rsid w:val="000425A4"/>
    <w:rsid w:val="000A59D0"/>
    <w:rsid w:val="000F7B63"/>
    <w:rsid w:val="00105062"/>
    <w:rsid w:val="001148D7"/>
    <w:rsid w:val="001244A4"/>
    <w:rsid w:val="00130270"/>
    <w:rsid w:val="0015439E"/>
    <w:rsid w:val="00160C71"/>
    <w:rsid w:val="00163984"/>
    <w:rsid w:val="001A1A70"/>
    <w:rsid w:val="001C210B"/>
    <w:rsid w:val="00231A21"/>
    <w:rsid w:val="00240C37"/>
    <w:rsid w:val="00272C61"/>
    <w:rsid w:val="00291203"/>
    <w:rsid w:val="003735B2"/>
    <w:rsid w:val="00386075"/>
    <w:rsid w:val="003A30DA"/>
    <w:rsid w:val="003C000E"/>
    <w:rsid w:val="003F457A"/>
    <w:rsid w:val="00403A7F"/>
    <w:rsid w:val="00421619"/>
    <w:rsid w:val="00423E9B"/>
    <w:rsid w:val="004401B2"/>
    <w:rsid w:val="00446C68"/>
    <w:rsid w:val="00481AE3"/>
    <w:rsid w:val="004B3D84"/>
    <w:rsid w:val="00504D60"/>
    <w:rsid w:val="005127AD"/>
    <w:rsid w:val="00525427"/>
    <w:rsid w:val="00535D95"/>
    <w:rsid w:val="00540CC2"/>
    <w:rsid w:val="00544CB8"/>
    <w:rsid w:val="00554EC0"/>
    <w:rsid w:val="00572A04"/>
    <w:rsid w:val="00574D35"/>
    <w:rsid w:val="0058173B"/>
    <w:rsid w:val="00581AC2"/>
    <w:rsid w:val="00585F9F"/>
    <w:rsid w:val="005A05FB"/>
    <w:rsid w:val="005A7BBF"/>
    <w:rsid w:val="005D4774"/>
    <w:rsid w:val="005E49D2"/>
    <w:rsid w:val="00624F33"/>
    <w:rsid w:val="00653BF2"/>
    <w:rsid w:val="0067448C"/>
    <w:rsid w:val="0068181F"/>
    <w:rsid w:val="006B77A7"/>
    <w:rsid w:val="006D44D0"/>
    <w:rsid w:val="006D782A"/>
    <w:rsid w:val="006F5D8F"/>
    <w:rsid w:val="00711994"/>
    <w:rsid w:val="00714AA6"/>
    <w:rsid w:val="007C2C49"/>
    <w:rsid w:val="007C5E8B"/>
    <w:rsid w:val="007E2866"/>
    <w:rsid w:val="007F160D"/>
    <w:rsid w:val="008068A1"/>
    <w:rsid w:val="00822E6E"/>
    <w:rsid w:val="008D3FF4"/>
    <w:rsid w:val="008D759D"/>
    <w:rsid w:val="00920056"/>
    <w:rsid w:val="0093106B"/>
    <w:rsid w:val="00946695"/>
    <w:rsid w:val="009D5B58"/>
    <w:rsid w:val="009F79CF"/>
    <w:rsid w:val="00A6517F"/>
    <w:rsid w:val="00A70ACB"/>
    <w:rsid w:val="00A844D8"/>
    <w:rsid w:val="00AB043B"/>
    <w:rsid w:val="00AD1C90"/>
    <w:rsid w:val="00B044CD"/>
    <w:rsid w:val="00B075E0"/>
    <w:rsid w:val="00B367AB"/>
    <w:rsid w:val="00B72AE1"/>
    <w:rsid w:val="00BF3020"/>
    <w:rsid w:val="00C037A7"/>
    <w:rsid w:val="00C415DC"/>
    <w:rsid w:val="00C71644"/>
    <w:rsid w:val="00C7736A"/>
    <w:rsid w:val="00C87773"/>
    <w:rsid w:val="00C92FA6"/>
    <w:rsid w:val="00CD7876"/>
    <w:rsid w:val="00DB3625"/>
    <w:rsid w:val="00DC6C97"/>
    <w:rsid w:val="00DD3EBE"/>
    <w:rsid w:val="00DD57DF"/>
    <w:rsid w:val="00DD63B7"/>
    <w:rsid w:val="00E44D25"/>
    <w:rsid w:val="00EA0665"/>
    <w:rsid w:val="00EB538A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2D397"/>
  <w15:chartTrackingRefBased/>
  <w15:docId w15:val="{7B8B0CC3-6C59-4E1D-95D2-E57A50AF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C2"/>
  </w:style>
  <w:style w:type="paragraph" w:styleId="Footer">
    <w:name w:val="footer"/>
    <w:basedOn w:val="Normal"/>
    <w:link w:val="FooterChar"/>
    <w:uiPriority w:val="99"/>
    <w:unhideWhenUsed/>
    <w:rsid w:val="0054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C2"/>
  </w:style>
  <w:style w:type="character" w:styleId="Hyperlink">
    <w:name w:val="Hyperlink"/>
    <w:basedOn w:val="DefaultParagraphFont"/>
    <w:uiPriority w:val="99"/>
    <w:unhideWhenUsed/>
    <w:rsid w:val="00240C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0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A7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1C2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FA3A-AED3-463C-AD7B-89E1F273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Latino</dc:creator>
  <cp:keywords/>
  <dc:description/>
  <cp:lastModifiedBy>Roxy Shakerifar</cp:lastModifiedBy>
  <cp:revision>4</cp:revision>
  <dcterms:created xsi:type="dcterms:W3CDTF">2023-04-28T21:45:00Z</dcterms:created>
  <dcterms:modified xsi:type="dcterms:W3CDTF">2023-05-02T00:38:00Z</dcterms:modified>
</cp:coreProperties>
</file>