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ECBE" w14:textId="77777777" w:rsidR="00946695" w:rsidRDefault="000267CA" w:rsidP="00037CE6">
      <w:pPr>
        <w:tabs>
          <w:tab w:val="left" w:pos="7080"/>
        </w:tabs>
      </w:pPr>
      <w:r>
        <w:rPr>
          <w:noProof/>
          <w:lang w:val="en-US"/>
        </w:rPr>
        <w:drawing>
          <wp:anchor distT="0" distB="0" distL="114300" distR="114300" simplePos="0" relativeHeight="251684864" behindDoc="0" locked="0" layoutInCell="1" allowOverlap="1" wp14:anchorId="7E11E0F9" wp14:editId="0EF0B4C9">
            <wp:simplePos x="0" y="0"/>
            <wp:positionH relativeFrom="column">
              <wp:posOffset>-600075</wp:posOffset>
            </wp:positionH>
            <wp:positionV relativeFrom="paragraph">
              <wp:posOffset>-965835</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7" cstate="print">
                      <a:extLst>
                        <a:ext uri="{28A0092B-C50C-407E-A947-70E740481C1C}">
                          <a14:useLocalDpi xmlns:a14="http://schemas.microsoft.com/office/drawing/2010/main" val="0"/>
                        </a:ext>
                      </a:extLst>
                    </a:blip>
                    <a:srcRect b="37970"/>
                    <a:stretch/>
                  </pic:blipFill>
                  <pic:spPr bwMode="auto">
                    <a:xfrm>
                      <a:off x="0" y="0"/>
                      <a:ext cx="5228632"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76672" behindDoc="1" locked="0" layoutInCell="1" allowOverlap="1" wp14:anchorId="43542E1A" wp14:editId="0F79864C">
                <wp:simplePos x="0" y="0"/>
                <wp:positionH relativeFrom="page">
                  <wp:align>left</wp:align>
                </wp:positionH>
                <wp:positionV relativeFrom="paragraph">
                  <wp:posOffset>-1142365</wp:posOffset>
                </wp:positionV>
                <wp:extent cx="753745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63040"/>
                        </a:xfrm>
                        <a:prstGeom prst="rect">
                          <a:avLst/>
                        </a:prstGeom>
                        <a:solidFill>
                          <a:srgbClr val="D3045F"/>
                        </a:solidFill>
                        <a:ln w="9525">
                          <a:noFill/>
                          <a:miter lim="800000"/>
                          <a:headEnd/>
                          <a:tailEnd/>
                        </a:ln>
                      </wps:spPr>
                      <wps:txbx>
                        <w:txbxContent>
                          <w:p w14:paraId="0031D76B"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42E1A" id="_x0000_t202" coordsize="21600,21600" o:spt="202" path="m,l,21600r21600,l21600,xe">
                <v:stroke joinstyle="miter"/>
                <v:path gradientshapeok="t" o:connecttype="rect"/>
              </v:shapetype>
              <v:shape id="Text Box 2" o:spid="_x0000_s1026" type="#_x0000_t202" style="position:absolute;margin-left:0;margin-top:-89.95pt;width:593.5pt;height:115.2pt;z-index:-2516398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yEQIAAPcDAAAOAAAAZHJzL2Uyb0RvYy54bWysk9tu2zAMhu8H7B0E3S920qQHI07RJcsw&#10;oDsA3R5AluVYmCxqlBI7e/pRcpoG3d0wXwiiSf0iP1LL+6Ez7KDQa7Aln05yzpSVUGu7K/mP79t3&#10;t5z5IGwtDFhV8qPy/H719s2yd4WaQQumVshIxPqidyVvQ3BFlnnZqk74CThlydkAdiKQibusRtGT&#10;emeyWZ5fZz1g7RCk8p7+bkYnXyX9plEyfG0arwIzJafcQloxrVVcs9VSFDsUrtXylIb4hyw6oS1d&#10;epbaiCDYHvVfUp2WCB6aMJHQZdA0WqpUA1UzzV9V89QKp1ItBMe7Myb//2Tll8OT+4YsDO9hoAam&#10;Irx7BPnTMwvrVtidekCEvlWipounEVnWO1+cjkbUvvBRpOo/Q01NFvsASWhosItUqE5G6tSA4xm6&#10;GgKT9PNmcXUzX5BLkm86v77K56ktmSiejzv04aOCjsVNyZG6muTF4dGHmI4onkPibR6MrrfamGTg&#10;rlobZAdBE7Ah8cU2VfAqzFjWl/xuMVskZQvxfBqOTgeaUKO7kt/m8RtnJuL4YOsUEoQ2454yMfbE&#10;JyIZ4YShGigwcqqgPhIphHES6eXQpgX8zVlPU1hy/2svUHFmPlmifTedEw0WkjFf3MzIwEtPdekR&#10;VpJUyQNn43Yd0qhHDhYeqCuNTrxeMjnlStOVMJ5eQhzfSztFvbzX1R8AAAD//wMAUEsDBBQABgAI&#10;AAAAIQAt27053gAAAAkBAAAPAAAAZHJzL2Rvd25yZXYueG1sTI/BTsMwEETvSPyDtUjcWieIkDZk&#10;UyGkQiUutJS7Ey9JhL2OYrcJf497guPsrGbelJvZGnGm0feOEdJlAoK4cbrnFuH4sV2sQPigWCvj&#10;mBB+yMOmur4qVaHdxHs6H0IrYgj7QiF0IQyFlL7pyCq/dANx9L7caFWIcmylHtUUw62Rd0nyIK3q&#10;OTZ0aqDnjprvw8ki5J+eJvly3O52r4N5e6/vs31wiLc389MjiEBz+HuGC35Ehyoy1e7E2guDEIcE&#10;hEWar9cgLn66yuOtRsiSDGRVyv8Lql8AAAD//wMAUEsBAi0AFAAGAAgAAAAhALaDOJL+AAAA4QEA&#10;ABMAAAAAAAAAAAAAAAAAAAAAAFtDb250ZW50X1R5cGVzXS54bWxQSwECLQAUAAYACAAAACEAOP0h&#10;/9YAAACUAQAACwAAAAAAAAAAAAAAAAAvAQAAX3JlbHMvLnJlbHNQSwECLQAUAAYACAAAACEABEhp&#10;chECAAD3AwAADgAAAAAAAAAAAAAAAAAuAgAAZHJzL2Uyb0RvYy54bWxQSwECLQAUAAYACAAAACEA&#10;Ldu9Od4AAAAJAQAADwAAAAAAAAAAAAAAAABrBAAAZHJzL2Rvd25yZXYueG1sUEsFBgAAAAAEAAQA&#10;8wAAAHYFAAAAAA==&#10;" fillcolor="#d3045f" stroked="f">
                <v:textbox>
                  <w:txbxContent>
                    <w:p w14:paraId="0031D76B" w14:textId="77777777" w:rsidR="008D3FF4" w:rsidRDefault="008D3FF4"/>
                  </w:txbxContent>
                </v:textbox>
                <w10:wrap anchorx="page"/>
              </v:shape>
            </w:pict>
          </mc:Fallback>
        </mc:AlternateContent>
      </w:r>
      <w:r w:rsidR="00037CE6">
        <w:rPr>
          <w:noProof/>
          <w:lang w:val="en-US"/>
        </w:rPr>
        <w:drawing>
          <wp:anchor distT="0" distB="0" distL="114300" distR="114300" simplePos="0" relativeHeight="251682816" behindDoc="0" locked="0" layoutInCell="1" allowOverlap="1" wp14:anchorId="4421C5D6" wp14:editId="5EAF6D5F">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p>
    <w:p w14:paraId="014E0A5F" w14:textId="77777777" w:rsidR="001148D7" w:rsidRDefault="001148D7" w:rsidP="001148D7"/>
    <w:p w14:paraId="29F08DB8" w14:textId="77777777" w:rsidR="0014767D" w:rsidRDefault="0014767D" w:rsidP="00403A7F">
      <w:pPr>
        <w:rPr>
          <w:rFonts w:eastAsia="Calibri" w:cs="Arial"/>
          <w:b/>
          <w:color w:val="D3045F"/>
          <w:sz w:val="32"/>
          <w:szCs w:val="32"/>
        </w:rPr>
      </w:pPr>
    </w:p>
    <w:p w14:paraId="0C798FF5" w14:textId="0B47D7C3" w:rsidR="00403A7F" w:rsidRDefault="0099598C" w:rsidP="00403A7F">
      <w:pPr>
        <w:rPr>
          <w:rFonts w:eastAsia="Calibri" w:cs="Arial"/>
          <w:b/>
          <w:color w:val="D3045F"/>
          <w:sz w:val="32"/>
          <w:szCs w:val="32"/>
        </w:rPr>
      </w:pPr>
      <w:r w:rsidRPr="0099598C">
        <w:rPr>
          <w:rFonts w:eastAsia="Calibri" w:cs="Arial"/>
          <w:b/>
          <w:color w:val="D3045F"/>
          <w:sz w:val="32"/>
          <w:szCs w:val="32"/>
        </w:rPr>
        <w:t>Operations &amp; Client Rela</w:t>
      </w:r>
      <w:r w:rsidR="006F128E">
        <w:rPr>
          <w:rFonts w:eastAsia="Calibri" w:cs="Arial"/>
          <w:b/>
          <w:color w:val="D3045F"/>
          <w:sz w:val="32"/>
          <w:szCs w:val="32"/>
        </w:rPr>
        <w:t>tions</w:t>
      </w:r>
      <w:r w:rsidR="00090737">
        <w:rPr>
          <w:rFonts w:eastAsia="Calibri" w:cs="Arial"/>
          <w:b/>
          <w:color w:val="D3045F"/>
          <w:sz w:val="32"/>
          <w:szCs w:val="32"/>
        </w:rPr>
        <w:t xml:space="preserve"> Executive</w:t>
      </w:r>
      <w:r w:rsidR="0092752B">
        <w:rPr>
          <w:rFonts w:eastAsia="Calibri" w:cs="Arial"/>
          <w:b/>
          <w:color w:val="D3045F"/>
          <w:sz w:val="32"/>
          <w:szCs w:val="32"/>
        </w:rPr>
        <w:t xml:space="preserve"> -- DACH</w:t>
      </w:r>
    </w:p>
    <w:p w14:paraId="2E946D41" w14:textId="77777777" w:rsidR="00946695" w:rsidRDefault="00946695" w:rsidP="001148D7"/>
    <w:p w14:paraId="0F301E23" w14:textId="77777777" w:rsidR="00403A7F" w:rsidRPr="00F44AED" w:rsidRDefault="00AB043B" w:rsidP="0014767D">
      <w:pPr>
        <w:pStyle w:val="NoSpacing"/>
        <w:ind w:left="2880" w:hanging="2880"/>
        <w:rPr>
          <w:rFonts w:cs="Arial"/>
          <w:szCs w:val="20"/>
        </w:rPr>
      </w:pPr>
      <w:r w:rsidRPr="00AB043B">
        <w:rPr>
          <w:rFonts w:eastAsia="Calibri" w:cs="Arial"/>
          <w:b/>
          <w:color w:val="D3045F"/>
          <w:szCs w:val="20"/>
        </w:rPr>
        <w:t>Person specification:</w:t>
      </w:r>
      <w:r w:rsidR="00403A7F">
        <w:rPr>
          <w:rFonts w:cs="Arial"/>
          <w:b/>
          <w:szCs w:val="20"/>
        </w:rPr>
        <w:tab/>
      </w:r>
      <w:r w:rsidR="0099598C" w:rsidRPr="0099598C">
        <w:rPr>
          <w:rFonts w:cs="Arial"/>
          <w:szCs w:val="20"/>
        </w:rPr>
        <w:t>Having a positive attitude, being an effective team player, a good problem solver, detail-orientated, client focused</w:t>
      </w:r>
    </w:p>
    <w:p w14:paraId="4400D36F" w14:textId="77777777" w:rsidR="00AB043B" w:rsidRPr="00AB043B" w:rsidRDefault="00AB043B" w:rsidP="00AB043B">
      <w:pPr>
        <w:pStyle w:val="NoSpacing"/>
        <w:rPr>
          <w:rFonts w:cs="Arial"/>
          <w:szCs w:val="20"/>
        </w:rPr>
      </w:pPr>
    </w:p>
    <w:p w14:paraId="6EBC19AF" w14:textId="2C677D5F" w:rsidR="0099598C" w:rsidRDefault="00AB043B" w:rsidP="0099598C">
      <w:pPr>
        <w:pStyle w:val="NoSpacing"/>
        <w:ind w:left="2880" w:hanging="2880"/>
        <w:rPr>
          <w:rFonts w:cs="Arial"/>
          <w:szCs w:val="20"/>
        </w:rPr>
      </w:pPr>
      <w:r w:rsidRPr="00AB043B">
        <w:rPr>
          <w:rFonts w:eastAsia="Calibri" w:cs="Arial"/>
          <w:b/>
          <w:color w:val="D3045F"/>
          <w:szCs w:val="20"/>
        </w:rPr>
        <w:t>Requirements:</w:t>
      </w:r>
      <w:r w:rsidRPr="00AB043B">
        <w:rPr>
          <w:rFonts w:eastAsia="Calibri" w:cs="Arial"/>
          <w:b/>
          <w:color w:val="D3045F"/>
          <w:szCs w:val="20"/>
        </w:rPr>
        <w:tab/>
      </w:r>
      <w:r w:rsidR="0099598C">
        <w:rPr>
          <w:rFonts w:cs="Arial"/>
          <w:szCs w:val="20"/>
        </w:rPr>
        <w:t>G</w:t>
      </w:r>
      <w:r w:rsidR="0099598C" w:rsidRPr="003E1D02">
        <w:rPr>
          <w:rFonts w:cs="Arial"/>
          <w:szCs w:val="20"/>
        </w:rPr>
        <w:t>ood knowledge of our destinations</w:t>
      </w:r>
      <w:r w:rsidR="000C5CED">
        <w:rPr>
          <w:rFonts w:cs="Arial"/>
          <w:szCs w:val="20"/>
        </w:rPr>
        <w:t>,</w:t>
      </w:r>
      <w:r w:rsidR="0099598C" w:rsidRPr="003E1D02">
        <w:rPr>
          <w:rFonts w:cs="Arial"/>
          <w:szCs w:val="20"/>
        </w:rPr>
        <w:t xml:space="preserve"> Great Britain and Ireland</w:t>
      </w:r>
      <w:r w:rsidR="0099598C">
        <w:rPr>
          <w:rFonts w:cs="Arial"/>
          <w:szCs w:val="20"/>
        </w:rPr>
        <w:t>, fluency</w:t>
      </w:r>
      <w:r w:rsidR="00090737">
        <w:rPr>
          <w:rFonts w:cs="Arial"/>
          <w:szCs w:val="20"/>
        </w:rPr>
        <w:t xml:space="preserve"> in</w:t>
      </w:r>
      <w:r w:rsidR="00BC301E">
        <w:rPr>
          <w:rFonts w:cs="Arial"/>
          <w:szCs w:val="20"/>
        </w:rPr>
        <w:t xml:space="preserve"> English</w:t>
      </w:r>
      <w:r w:rsidR="00E9295C">
        <w:rPr>
          <w:rFonts w:cs="Arial"/>
          <w:szCs w:val="20"/>
        </w:rPr>
        <w:t xml:space="preserve"> and German (reading, writing, speaking), </w:t>
      </w:r>
      <w:r w:rsidR="00C53B50">
        <w:rPr>
          <w:rFonts w:cs="Arial"/>
          <w:szCs w:val="20"/>
        </w:rPr>
        <w:t>additional</w:t>
      </w:r>
      <w:r w:rsidR="00BC301E">
        <w:rPr>
          <w:rFonts w:cs="Arial"/>
          <w:szCs w:val="20"/>
        </w:rPr>
        <w:t xml:space="preserve"> language skills would be a great advantage;</w:t>
      </w:r>
      <w:r w:rsidR="0099598C">
        <w:rPr>
          <w:rFonts w:cs="Arial"/>
          <w:szCs w:val="20"/>
        </w:rPr>
        <w:t xml:space="preserve"> strong communication skills, being </w:t>
      </w:r>
      <w:r w:rsidR="0099598C" w:rsidRPr="00B012DC">
        <w:rPr>
          <w:rFonts w:cs="Arial"/>
          <w:szCs w:val="20"/>
        </w:rPr>
        <w:t xml:space="preserve">IT literate, </w:t>
      </w:r>
      <w:r w:rsidR="0099598C">
        <w:rPr>
          <w:rFonts w:cs="Arial"/>
          <w:szCs w:val="20"/>
        </w:rPr>
        <w:t xml:space="preserve">experience of </w:t>
      </w:r>
      <w:proofErr w:type="spellStart"/>
      <w:r w:rsidR="0099598C">
        <w:rPr>
          <w:rFonts w:cs="Arial"/>
          <w:szCs w:val="20"/>
        </w:rPr>
        <w:t>Tourplan</w:t>
      </w:r>
      <w:proofErr w:type="spellEnd"/>
      <w:r w:rsidR="00C53B50">
        <w:rPr>
          <w:rFonts w:cs="Arial"/>
          <w:szCs w:val="20"/>
        </w:rPr>
        <w:t xml:space="preserve"> desired</w:t>
      </w:r>
    </w:p>
    <w:p w14:paraId="41323454" w14:textId="77777777" w:rsidR="00AB043B" w:rsidRPr="00AB043B" w:rsidRDefault="00AB043B" w:rsidP="00AB043B">
      <w:pPr>
        <w:pStyle w:val="NoSpacing"/>
        <w:rPr>
          <w:rFonts w:cs="Arial"/>
          <w:szCs w:val="20"/>
        </w:rPr>
      </w:pPr>
    </w:p>
    <w:p w14:paraId="3E0E47C4" w14:textId="1CBC9934" w:rsidR="00403A7F" w:rsidRDefault="00403A7F" w:rsidP="00403A7F">
      <w:pPr>
        <w:pStyle w:val="NoSpacing"/>
        <w:rPr>
          <w:rFonts w:cs="Arial"/>
          <w:szCs w:val="20"/>
        </w:rPr>
      </w:pPr>
      <w:r>
        <w:rPr>
          <w:rFonts w:eastAsia="Calibri" w:cs="Arial"/>
          <w:b/>
          <w:color w:val="D3045F"/>
          <w:szCs w:val="20"/>
        </w:rPr>
        <w:t>Reports to:</w:t>
      </w:r>
      <w:r>
        <w:rPr>
          <w:rFonts w:eastAsia="Calibri" w:cs="Arial"/>
          <w:b/>
          <w:color w:val="D3045F"/>
          <w:szCs w:val="20"/>
        </w:rPr>
        <w:tab/>
      </w:r>
      <w:r>
        <w:rPr>
          <w:rFonts w:eastAsia="Calibri" w:cs="Arial"/>
          <w:b/>
          <w:color w:val="D3045F"/>
          <w:szCs w:val="20"/>
        </w:rPr>
        <w:tab/>
      </w:r>
      <w:r w:rsidR="0099598C">
        <w:rPr>
          <w:rFonts w:eastAsia="Calibri" w:cs="Arial"/>
          <w:b/>
          <w:color w:val="D3045F"/>
          <w:szCs w:val="20"/>
        </w:rPr>
        <w:tab/>
      </w:r>
      <w:r w:rsidR="001F0CC9">
        <w:rPr>
          <w:rFonts w:cs="Arial"/>
          <w:szCs w:val="20"/>
        </w:rPr>
        <w:t xml:space="preserve">Operations </w:t>
      </w:r>
      <w:r w:rsidR="000C5CED">
        <w:rPr>
          <w:rFonts w:cs="Arial"/>
          <w:szCs w:val="20"/>
        </w:rPr>
        <w:t xml:space="preserve">&amp; Client Relations </w:t>
      </w:r>
      <w:r w:rsidR="00CA012D">
        <w:rPr>
          <w:rFonts w:cs="Arial"/>
          <w:szCs w:val="20"/>
        </w:rPr>
        <w:t xml:space="preserve">Manager </w:t>
      </w:r>
      <w:r w:rsidR="0092752B">
        <w:rPr>
          <w:rFonts w:cs="Arial"/>
          <w:szCs w:val="20"/>
        </w:rPr>
        <w:t>DACH</w:t>
      </w:r>
    </w:p>
    <w:p w14:paraId="6121F777" w14:textId="77777777" w:rsidR="00C53B50" w:rsidRPr="00B012DC" w:rsidRDefault="00C53B50" w:rsidP="00403A7F">
      <w:pPr>
        <w:pStyle w:val="NoSpacing"/>
        <w:rPr>
          <w:rFonts w:cs="Arial"/>
          <w:color w:val="1F497D"/>
          <w:szCs w:val="20"/>
          <w:lang w:val="en-IE"/>
        </w:rPr>
      </w:pPr>
    </w:p>
    <w:p w14:paraId="44E40E75" w14:textId="77777777" w:rsidR="00403A7F" w:rsidRDefault="00403A7F" w:rsidP="00AB043B">
      <w:pPr>
        <w:pStyle w:val="NoSpacing"/>
        <w:rPr>
          <w:rFonts w:eastAsia="Calibri" w:cs="Arial"/>
          <w:b/>
          <w:color w:val="D3045F"/>
          <w:szCs w:val="20"/>
        </w:rPr>
      </w:pPr>
    </w:p>
    <w:p w14:paraId="7C0B79B0" w14:textId="77777777" w:rsidR="0099598C" w:rsidRPr="006436C9" w:rsidRDefault="00AB043B" w:rsidP="0099598C">
      <w:pPr>
        <w:pStyle w:val="NoSpacing"/>
        <w:ind w:left="2880" w:hanging="2880"/>
        <w:rPr>
          <w:rFonts w:cs="Arial"/>
          <w:bCs/>
          <w:szCs w:val="20"/>
        </w:rPr>
      </w:pPr>
      <w:r w:rsidRPr="00AB043B">
        <w:rPr>
          <w:rFonts w:eastAsia="Calibri" w:cs="Arial"/>
          <w:b/>
          <w:color w:val="D3045F"/>
          <w:szCs w:val="20"/>
        </w:rPr>
        <w:t>Job specification:</w:t>
      </w:r>
      <w:r w:rsidR="00403A7F">
        <w:rPr>
          <w:rFonts w:cs="Arial"/>
          <w:szCs w:val="20"/>
        </w:rPr>
        <w:tab/>
      </w:r>
      <w:r w:rsidR="0099598C" w:rsidRPr="006436C9">
        <w:rPr>
          <w:rFonts w:cs="Arial"/>
          <w:bCs/>
          <w:szCs w:val="20"/>
        </w:rPr>
        <w:t>To ensure that clients have the best possible holiday experience in Great Britain and Ireland. Being the main contact for clients and suppliers from the point of booking, until the tour’s completion.</w:t>
      </w:r>
    </w:p>
    <w:p w14:paraId="5F485750" w14:textId="77777777" w:rsidR="00403A7F" w:rsidRPr="000E48D9" w:rsidRDefault="00403A7F" w:rsidP="00403A7F">
      <w:pPr>
        <w:pStyle w:val="NoSpacing"/>
        <w:ind w:left="2880" w:hanging="2880"/>
        <w:rPr>
          <w:rFonts w:cs="Arial"/>
          <w:bCs/>
          <w:szCs w:val="20"/>
        </w:rPr>
      </w:pPr>
    </w:p>
    <w:p w14:paraId="754A73FF" w14:textId="77777777" w:rsidR="00AB043B" w:rsidRPr="00AB043B" w:rsidRDefault="00AB043B" w:rsidP="00AB043B">
      <w:pPr>
        <w:pStyle w:val="NoSpacing"/>
        <w:rPr>
          <w:rFonts w:cs="Arial"/>
          <w:szCs w:val="20"/>
        </w:rPr>
      </w:pPr>
    </w:p>
    <w:p w14:paraId="4450F8F8" w14:textId="77777777" w:rsidR="00AB043B" w:rsidRPr="00AB043B" w:rsidRDefault="00AB043B" w:rsidP="00AB043B">
      <w:pPr>
        <w:pStyle w:val="NoSpacing"/>
        <w:rPr>
          <w:rFonts w:cs="Arial"/>
          <w:szCs w:val="20"/>
        </w:rPr>
      </w:pPr>
      <w:r w:rsidRPr="00AB043B">
        <w:rPr>
          <w:rFonts w:eastAsia="Calibri" w:cs="Arial"/>
          <w:b/>
          <w:color w:val="D3045F"/>
          <w:szCs w:val="20"/>
        </w:rPr>
        <w:t>Key Tasks:</w:t>
      </w:r>
      <w:r w:rsidRPr="00AB043B">
        <w:rPr>
          <w:rFonts w:eastAsia="Calibri" w:cs="Arial"/>
          <w:b/>
          <w:color w:val="D3045F"/>
          <w:szCs w:val="20"/>
        </w:rPr>
        <w:tab/>
      </w:r>
      <w:r w:rsidRPr="00AB043B">
        <w:rPr>
          <w:rFonts w:eastAsia="Calibri" w:cs="Arial"/>
          <w:b/>
          <w:color w:val="46877E"/>
          <w:szCs w:val="20"/>
          <w:lang w:eastAsia="zh-CN"/>
        </w:rPr>
        <w:tab/>
      </w:r>
      <w:r w:rsidRPr="00AB043B">
        <w:rPr>
          <w:rFonts w:eastAsia="Calibri" w:cs="Arial"/>
          <w:b/>
          <w:color w:val="46877E"/>
          <w:szCs w:val="20"/>
          <w:lang w:eastAsia="zh-CN"/>
        </w:rPr>
        <w:tab/>
      </w:r>
    </w:p>
    <w:p w14:paraId="716C1B55"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 xml:space="preserve">Preparation of tours: generating bookings in </w:t>
      </w:r>
      <w:proofErr w:type="spellStart"/>
      <w:r>
        <w:rPr>
          <w:rFonts w:cs="Arial"/>
          <w:color w:val="000000"/>
          <w:szCs w:val="20"/>
        </w:rPr>
        <w:t>Tourplan</w:t>
      </w:r>
      <w:proofErr w:type="spellEnd"/>
      <w:r>
        <w:rPr>
          <w:rFonts w:cs="Arial"/>
          <w:color w:val="000000"/>
          <w:szCs w:val="20"/>
        </w:rPr>
        <w:t xml:space="preserve"> and requesting services to our suppliers</w:t>
      </w:r>
    </w:p>
    <w:p w14:paraId="5B617288"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Checking itineraries (feasibility &amp; conformity with clients’ publication)</w:t>
      </w:r>
    </w:p>
    <w:p w14:paraId="44739F8D"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Booking and planning all services according to the itinerary</w:t>
      </w:r>
    </w:p>
    <w:p w14:paraId="22BCBD64" w14:textId="77777777" w:rsidR="00347D21" w:rsidRDefault="00347D21" w:rsidP="00347D21">
      <w:pPr>
        <w:pStyle w:val="ListParagraph"/>
        <w:numPr>
          <w:ilvl w:val="0"/>
          <w:numId w:val="7"/>
        </w:numPr>
        <w:autoSpaceDE w:val="0"/>
        <w:autoSpaceDN w:val="0"/>
        <w:adjustRightInd w:val="0"/>
        <w:spacing w:after="120" w:line="240" w:lineRule="auto"/>
        <w:rPr>
          <w:rFonts w:ascii="DIN 2014" w:eastAsia="Arial-BoldItalicMT" w:hAnsi="DIN 2014" w:cs="Helvetica"/>
          <w:bCs/>
          <w:iCs/>
          <w:color w:val="000000"/>
          <w:sz w:val="20"/>
          <w:szCs w:val="20"/>
        </w:rPr>
      </w:pPr>
      <w:r>
        <w:rPr>
          <w:rFonts w:ascii="DIN 2014" w:eastAsia="Arial-BoldItalicMT" w:hAnsi="DIN 2014" w:cs="Helvetica"/>
          <w:bCs/>
          <w:iCs/>
          <w:color w:val="000000"/>
          <w:sz w:val="20"/>
          <w:szCs w:val="20"/>
        </w:rPr>
        <w:t xml:space="preserve">Administration of group bookings: handling amendments and cancellations, sending rooming lists </w:t>
      </w:r>
    </w:p>
    <w:p w14:paraId="3DBA5EA6"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Dealing with additional client wishes</w:t>
      </w:r>
    </w:p>
    <w:p w14:paraId="31CDDE6C"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Distributing all necessary information to all partners so that tours run smoothly from start to finish</w:t>
      </w:r>
    </w:p>
    <w:p w14:paraId="41DAA017" w14:textId="77777777" w:rsidR="00347D21" w:rsidRPr="00E30DDA" w:rsidRDefault="00347D21" w:rsidP="00347D21">
      <w:pPr>
        <w:numPr>
          <w:ilvl w:val="0"/>
          <w:numId w:val="7"/>
        </w:numPr>
        <w:spacing w:after="120" w:line="240" w:lineRule="auto"/>
        <w:rPr>
          <w:rFonts w:cs="Arial"/>
          <w:color w:val="000000"/>
          <w:szCs w:val="20"/>
        </w:rPr>
      </w:pPr>
      <w:r w:rsidRPr="00E30DDA">
        <w:rPr>
          <w:rFonts w:cs="Arial"/>
          <w:color w:val="000000"/>
          <w:szCs w:val="20"/>
        </w:rPr>
        <w:t>Negotiating and renegotiating rates with suppliers such as hotels, tour guides, coach companies</w:t>
      </w:r>
    </w:p>
    <w:p w14:paraId="7B3C5770"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Issuing the correct documentation (i.e. vouchers, travel documents) on time</w:t>
      </w:r>
    </w:p>
    <w:p w14:paraId="0AD3E2B6" w14:textId="27431DEB" w:rsidR="006F1BD0" w:rsidRPr="006F1BD0" w:rsidRDefault="00347D21" w:rsidP="006F1BD0">
      <w:pPr>
        <w:numPr>
          <w:ilvl w:val="0"/>
          <w:numId w:val="7"/>
        </w:numPr>
        <w:spacing w:after="120" w:line="240" w:lineRule="auto"/>
        <w:rPr>
          <w:rFonts w:cs="Arial"/>
          <w:color w:val="000000"/>
          <w:szCs w:val="20"/>
        </w:rPr>
      </w:pPr>
      <w:r w:rsidRPr="006F1BD0">
        <w:rPr>
          <w:rFonts w:cs="Arial"/>
          <w:color w:val="000000"/>
          <w:szCs w:val="20"/>
        </w:rPr>
        <w:t>Invoicing of clients and processing supplier invoices</w:t>
      </w:r>
    </w:p>
    <w:p w14:paraId="0AAEF43F" w14:textId="54C91DA5" w:rsidR="006F1BD0" w:rsidRPr="006F1BD0" w:rsidRDefault="006F1BD0" w:rsidP="006F1BD0">
      <w:pPr>
        <w:numPr>
          <w:ilvl w:val="0"/>
          <w:numId w:val="7"/>
        </w:numPr>
        <w:spacing w:after="120" w:line="240" w:lineRule="auto"/>
        <w:rPr>
          <w:rFonts w:cs="Arial"/>
          <w:color w:val="000000"/>
          <w:szCs w:val="20"/>
        </w:rPr>
      </w:pPr>
      <w:r w:rsidRPr="006F1BD0">
        <w:rPr>
          <w:rFonts w:cs="Arial"/>
          <w:color w:val="000000"/>
          <w:szCs w:val="20"/>
        </w:rPr>
        <w:t>All aspects of margin protection/enhancement</w:t>
      </w:r>
    </w:p>
    <w:p w14:paraId="48431A3D" w14:textId="4E214DA3" w:rsidR="00E9295C" w:rsidRPr="00AC1200" w:rsidRDefault="00347D21" w:rsidP="00E9295C">
      <w:pPr>
        <w:numPr>
          <w:ilvl w:val="0"/>
          <w:numId w:val="7"/>
        </w:numPr>
        <w:spacing w:after="120" w:line="240" w:lineRule="auto"/>
        <w:rPr>
          <w:rFonts w:cs="Arial"/>
          <w:color w:val="000000"/>
          <w:szCs w:val="20"/>
        </w:rPr>
      </w:pPr>
      <w:r>
        <w:rPr>
          <w:rFonts w:cs="Arial"/>
          <w:color w:val="000000"/>
          <w:szCs w:val="20"/>
        </w:rPr>
        <w:t xml:space="preserve">Providing 24-hour emergency assistance to customers </w:t>
      </w:r>
    </w:p>
    <w:p w14:paraId="535C9C2B" w14:textId="77777777" w:rsidR="00347D21" w:rsidRPr="001F0CC9" w:rsidRDefault="00347D21" w:rsidP="00347D21">
      <w:pPr>
        <w:autoSpaceDE w:val="0"/>
        <w:autoSpaceDN w:val="0"/>
        <w:adjustRightInd w:val="0"/>
        <w:spacing w:after="0" w:line="240" w:lineRule="auto"/>
        <w:rPr>
          <w:rStyle w:val="bumpedfont15"/>
          <w:rFonts w:ascii="DIN 2014" w:hAnsi="DIN 2014"/>
          <w:b/>
          <w:bCs/>
          <w:sz w:val="28"/>
          <w:szCs w:val="28"/>
        </w:rPr>
      </w:pPr>
    </w:p>
    <w:p w14:paraId="4DCD260E" w14:textId="77777777" w:rsidR="008E27A6" w:rsidRDefault="008E27A6" w:rsidP="000C5CED">
      <w:pPr>
        <w:rPr>
          <w:rFonts w:cs="Arial"/>
          <w:b/>
          <w:szCs w:val="20"/>
        </w:rPr>
      </w:pPr>
    </w:p>
    <w:p w14:paraId="0F293910" w14:textId="77777777" w:rsidR="008E27A6" w:rsidRDefault="008E27A6" w:rsidP="000C5CED">
      <w:pPr>
        <w:rPr>
          <w:rFonts w:cs="Arial"/>
          <w:b/>
          <w:szCs w:val="20"/>
        </w:rPr>
      </w:pPr>
    </w:p>
    <w:p w14:paraId="6E560755" w14:textId="77777777" w:rsidR="00AC1200" w:rsidRDefault="00AC1200" w:rsidP="000C5CED">
      <w:pPr>
        <w:rPr>
          <w:rFonts w:cs="Arial"/>
          <w:b/>
          <w:szCs w:val="20"/>
        </w:rPr>
      </w:pPr>
    </w:p>
    <w:p w14:paraId="2292E65D" w14:textId="77777777" w:rsidR="00AC1200" w:rsidRDefault="00AC1200" w:rsidP="000C5CED">
      <w:pPr>
        <w:rPr>
          <w:rFonts w:cs="Arial"/>
          <w:b/>
          <w:szCs w:val="20"/>
        </w:rPr>
      </w:pPr>
    </w:p>
    <w:p w14:paraId="409A6498" w14:textId="75644408" w:rsidR="006F5D8F" w:rsidRPr="000C5CED" w:rsidRDefault="00347D21" w:rsidP="000C5CED">
      <w:pPr>
        <w:rPr>
          <w:rFonts w:cs="Arial"/>
          <w:b/>
          <w:szCs w:val="20"/>
        </w:rPr>
      </w:pPr>
      <w:proofErr w:type="gramStart"/>
      <w:r w:rsidRPr="001F0CC9">
        <w:rPr>
          <w:rFonts w:cs="Arial"/>
          <w:b/>
          <w:szCs w:val="20"/>
        </w:rPr>
        <w:t>This</w:t>
      </w:r>
      <w:r w:rsidR="008E27A6">
        <w:rPr>
          <w:rFonts w:cs="Arial"/>
          <w:b/>
          <w:szCs w:val="20"/>
        </w:rPr>
        <w:t xml:space="preserve"> </w:t>
      </w:r>
      <w:r w:rsidR="00AC1200">
        <w:rPr>
          <w:rFonts w:cs="Arial"/>
          <w:b/>
          <w:szCs w:val="20"/>
        </w:rPr>
        <w:t xml:space="preserve"> </w:t>
      </w:r>
      <w:r w:rsidRPr="001F0CC9">
        <w:rPr>
          <w:rFonts w:cs="Arial"/>
          <w:b/>
          <w:szCs w:val="20"/>
        </w:rPr>
        <w:t>job</w:t>
      </w:r>
      <w:proofErr w:type="gramEnd"/>
      <w:r w:rsidR="00AC1200">
        <w:rPr>
          <w:rFonts w:cs="Arial"/>
          <w:b/>
          <w:szCs w:val="20"/>
        </w:rPr>
        <w:t xml:space="preserve"> </w:t>
      </w:r>
      <w:r w:rsidRPr="001F0CC9">
        <w:rPr>
          <w:rFonts w:cs="Arial"/>
          <w:b/>
          <w:szCs w:val="20"/>
        </w:rPr>
        <w:t>description is intended only as a guide to the main responsibilities and it in no way intends to restrict any individual in the performance of other duties as may be required by the Company</w:t>
      </w:r>
      <w:r w:rsidR="000C5CED">
        <w:rPr>
          <w:rFonts w:cs="Arial"/>
          <w:b/>
          <w:szCs w:val="20"/>
        </w:rPr>
        <w:t>.</w:t>
      </w:r>
    </w:p>
    <w:sectPr w:rsidR="006F5D8F" w:rsidRPr="000C5CED" w:rsidSect="00AB043B">
      <w:headerReference w:type="default" r:id="rId9"/>
      <w:footerReference w:type="default" r:id="rId10"/>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4C7A" w14:textId="77777777" w:rsidR="00C25BE6" w:rsidRDefault="00C25BE6" w:rsidP="00540CC2">
      <w:pPr>
        <w:spacing w:after="0" w:line="240" w:lineRule="auto"/>
      </w:pPr>
      <w:r>
        <w:separator/>
      </w:r>
    </w:p>
  </w:endnote>
  <w:endnote w:type="continuationSeparator" w:id="0">
    <w:p w14:paraId="4B806751" w14:textId="77777777" w:rsidR="00C25BE6" w:rsidRDefault="00C25BE6" w:rsidP="0054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Arial"/>
    <w:panose1 w:val="00000000000000000000"/>
    <w:charset w:val="00"/>
    <w:family w:val="swiss"/>
    <w:notTrueType/>
    <w:pitch w:val="variable"/>
    <w:sig w:usb0="00000001" w:usb1="5000204B" w:usb2="00000020" w:usb3="00000000" w:csb0="00000097" w:csb1="00000000"/>
  </w:font>
  <w:font w:name="Arial-BoldItalic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0739" w14:textId="77777777" w:rsidR="00540CC2" w:rsidRDefault="00AB043B">
    <w:pPr>
      <w:pStyle w:val="Footer"/>
    </w:pPr>
    <w:r>
      <w:rPr>
        <w:noProof/>
        <w:lang w:val="en-US"/>
      </w:rPr>
      <mc:AlternateContent>
        <mc:Choice Requires="wps">
          <w:drawing>
            <wp:anchor distT="45720" distB="45720" distL="114300" distR="114300" simplePos="0" relativeHeight="251660288" behindDoc="0" locked="0" layoutInCell="1" allowOverlap="1" wp14:anchorId="7A90701E" wp14:editId="122A2B82">
              <wp:simplePos x="0" y="0"/>
              <wp:positionH relativeFrom="margin">
                <wp:posOffset>269875</wp:posOffset>
              </wp:positionH>
              <wp:positionV relativeFrom="paragraph">
                <wp:posOffset>44450</wp:posOffset>
              </wp:positionV>
              <wp:extent cx="5464810"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53060"/>
                      </a:xfrm>
                      <a:prstGeom prst="rect">
                        <a:avLst/>
                      </a:prstGeom>
                      <a:noFill/>
                      <a:ln w="9525">
                        <a:noFill/>
                        <a:miter lim="800000"/>
                        <a:headEnd/>
                        <a:tailEnd/>
                      </a:ln>
                    </wps:spPr>
                    <wps:txbx>
                      <w:txbxContent>
                        <w:p w14:paraId="6B55322C"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E72C569" w14:textId="77777777" w:rsidR="0067448C" w:rsidRDefault="00674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0701E" id="_x0000_t202" coordsize="21600,21600" o:spt="202" path="m,l,21600r21600,l21600,xe">
              <v:stroke joinstyle="miter"/>
              <v:path gradientshapeok="t" o:connecttype="rect"/>
            </v:shapetype>
            <v:shape id="_x0000_s1029" type="#_x0000_t202" style="position:absolute;margin-left:21.25pt;margin-top:3.5pt;width:430.3pt;height:27.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X4/QEAANQDAAAOAAAAZHJzL2Uyb0RvYy54bWysU9uO2yAQfa/Uf0C8N3aySZq1Qlbb3W5V&#10;aXuRtv0AjHGMCgwFEjv9+g7Ym43at6p+QAzjOcw5c9jeDEaTo/RBgWV0PispkVZAo+ye0e/fHt5s&#10;KAmR24ZrsJLRkwz0Zvf61bZ3lVxAB7qRniCIDVXvGO1idFVRBNFJw8MMnLSYbMEbHjH0+6LxvEd0&#10;o4tFWa6LHnzjPAgZAp7ej0m6y/htK0X80rZBRqIZxd5iXn1e67QWuy2v9p67TompDf4PXRiuLF56&#10;hrrnkZODV39BGSU8BGjjTIApoG2VkJkDspmXf7B56riTmQuKE9xZpvD/YMXn45P76kkc3sGAA8wk&#10;gnsE8SMQC3cdt3t56z30neQNXjxPkhW9C9VUmqQOVUggdf8JGhwyP0TIQEPrTVIFeRJExwGczqLL&#10;IRKBh6vlermZY0pg7mp1Va7zVApePVc7H+IHCYakDaMeh5rR+fExxNQNr55/SZdZeFBa58FqS3pG&#10;r1eLVS64yBgV0XdaGUY3ZfpGJySS722TiyNXetzjBdpOrBPRkXIc6oGohtFFqk0i1NCcUAYPo83w&#10;WeCmA/+Lkh4txmj4eeBeUqI/WpTyer5cJk/mYLl6u8DAX2bqywy3AqEYjZSM27uYfTxSvkXJW5XV&#10;eOlkahmtk0WabJ68eRnnv14e4+43AAAA//8DAFBLAwQUAAYACAAAACEAkHPIoNwAAAAHAQAADwAA&#10;AGRycy9kb3ducmV2LnhtbEyPwU7DMBBE70j8g7VI3Kjd0AYasqkQiCuohVbi5ibbJCJeR7HbhL9n&#10;OcFxNKOZN/l6cp060xBazwjzmQFFXPqq5Rrh4/3l5h5UiJYr23kmhG8KsC4uL3KbVX7kDZ23sVZS&#10;wiGzCE2MfaZ1KBtyNsx8Tyze0Q/ORpFDravBjlLuOp0Yk2pnW5aFxvb01FD5tT05hN3r8XO/MG/1&#10;s1v2o5+MZrfSiNdX0+MDqEhT/AvDL76gQyFMB3/iKqgOYZEsJYlwJ4/EXpnbOagDQpqkoItc/+cv&#10;fgAAAP//AwBQSwECLQAUAAYACAAAACEAtoM4kv4AAADhAQAAEwAAAAAAAAAAAAAAAAAAAAAAW0Nv&#10;bnRlbnRfVHlwZXNdLnhtbFBLAQItABQABgAIAAAAIQA4/SH/1gAAAJQBAAALAAAAAAAAAAAAAAAA&#10;AC8BAABfcmVscy8ucmVsc1BLAQItABQABgAIAAAAIQD1bpX4/QEAANQDAAAOAAAAAAAAAAAAAAAA&#10;AC4CAABkcnMvZTJvRG9jLnhtbFBLAQItABQABgAIAAAAIQCQc8ig3AAAAAcBAAAPAAAAAAAAAAAA&#10;AAAAAFcEAABkcnMvZG93bnJldi54bWxQSwUGAAAAAAQABADzAAAAYAUAAAAA&#10;" filled="f" stroked="f">
              <v:textbox>
                <w:txbxContent>
                  <w:p w14:paraId="6B55322C"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E72C569" w14:textId="77777777" w:rsidR="0067448C" w:rsidRDefault="0067448C"/>
                </w:txbxContent>
              </v:textbox>
              <w10:wrap anchorx="margin"/>
            </v:shape>
          </w:pict>
        </mc:Fallback>
      </mc:AlternateContent>
    </w:r>
    <w:r w:rsidR="00504D60">
      <w:rPr>
        <w:noProof/>
        <w:lang w:val="en-US"/>
      </w:rPr>
      <w:drawing>
        <wp:anchor distT="0" distB="0" distL="114300" distR="114300" simplePos="0" relativeHeight="251666432" behindDoc="1" locked="0" layoutInCell="1" allowOverlap="1" wp14:anchorId="76D3D066" wp14:editId="36EEBF68">
          <wp:simplePos x="0" y="0"/>
          <wp:positionH relativeFrom="page">
            <wp:align>left</wp:align>
          </wp:positionH>
          <wp:positionV relativeFrom="paragraph">
            <wp:posOffset>-626497</wp:posOffset>
          </wp:positionV>
          <wp:extent cx="7584698" cy="12071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698" cy="120716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6205C" w14:textId="77777777" w:rsidR="00C25BE6" w:rsidRDefault="00C25BE6" w:rsidP="00540CC2">
      <w:pPr>
        <w:spacing w:after="0" w:line="240" w:lineRule="auto"/>
      </w:pPr>
      <w:r>
        <w:separator/>
      </w:r>
    </w:p>
  </w:footnote>
  <w:footnote w:type="continuationSeparator" w:id="0">
    <w:p w14:paraId="7F872EED" w14:textId="77777777" w:rsidR="00C25BE6" w:rsidRDefault="00C25BE6" w:rsidP="0054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50B5" w14:textId="77777777" w:rsidR="00711994" w:rsidRDefault="00AD1C90">
    <w:pPr>
      <w:pStyle w:val="Header"/>
    </w:pPr>
    <w:r>
      <w:rPr>
        <w:noProof/>
        <w:lang w:val="en-US"/>
      </w:rPr>
      <mc:AlternateContent>
        <mc:Choice Requires="wps">
          <w:drawing>
            <wp:anchor distT="45720" distB="45720" distL="114300" distR="114300" simplePos="0" relativeHeight="251665408" behindDoc="0" locked="0" layoutInCell="1" allowOverlap="1" wp14:anchorId="7182B493" wp14:editId="3E566DB4">
              <wp:simplePos x="0" y="0"/>
              <wp:positionH relativeFrom="column">
                <wp:posOffset>495300</wp:posOffset>
              </wp:positionH>
              <wp:positionV relativeFrom="paragraph">
                <wp:posOffset>-421640</wp:posOffset>
              </wp:positionV>
              <wp:extent cx="5683250" cy="1314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314450"/>
                      </a:xfrm>
                      <a:prstGeom prst="rect">
                        <a:avLst/>
                      </a:prstGeom>
                      <a:noFill/>
                      <a:ln w="9525">
                        <a:noFill/>
                        <a:miter lim="800000"/>
                        <a:headEnd/>
                        <a:tailEnd/>
                      </a:ln>
                    </wps:spPr>
                    <wps:txbx>
                      <w:txbxContent>
                        <w:p w14:paraId="23D3AC0D" w14:textId="77777777" w:rsidR="00090737" w:rsidRPr="00C53B50" w:rsidRDefault="00AB043B" w:rsidP="00403A7F">
                          <w:pPr>
                            <w:rPr>
                              <w:color w:val="FFFFFF" w:themeColor="background1"/>
                              <w:sz w:val="44"/>
                              <w:szCs w:val="44"/>
                            </w:rPr>
                          </w:pPr>
                          <w:r w:rsidRPr="00C53B50">
                            <w:rPr>
                              <w:color w:val="FFFFFF" w:themeColor="background1"/>
                              <w:sz w:val="44"/>
                              <w:szCs w:val="44"/>
                            </w:rPr>
                            <w:t xml:space="preserve">JOB </w:t>
                          </w:r>
                          <w:r w:rsidR="00090737" w:rsidRPr="00C53B50">
                            <w:rPr>
                              <w:color w:val="FFFFFF" w:themeColor="background1"/>
                              <w:sz w:val="44"/>
                              <w:szCs w:val="44"/>
                            </w:rPr>
                            <w:t xml:space="preserve">DESCRIPTION – </w:t>
                          </w:r>
                        </w:p>
                        <w:p w14:paraId="0A7C4254" w14:textId="77777777" w:rsidR="00403A7F" w:rsidRPr="00C53B50" w:rsidRDefault="0099598C" w:rsidP="00403A7F">
                          <w:pPr>
                            <w:rPr>
                              <w:color w:val="FFFFFF" w:themeColor="background1"/>
                              <w:sz w:val="44"/>
                              <w:szCs w:val="44"/>
                            </w:rPr>
                          </w:pPr>
                          <w:r w:rsidRPr="00C53B50">
                            <w:rPr>
                              <w:color w:val="FFFFFF" w:themeColor="background1"/>
                              <w:sz w:val="44"/>
                              <w:szCs w:val="44"/>
                            </w:rPr>
                            <w:t>Operations &amp; Client</w:t>
                          </w:r>
                          <w:r w:rsidR="006F128E" w:rsidRPr="00C53B50">
                            <w:rPr>
                              <w:color w:val="FFFFFF" w:themeColor="background1"/>
                              <w:sz w:val="44"/>
                              <w:szCs w:val="44"/>
                            </w:rPr>
                            <w:t xml:space="preserve"> Relations</w:t>
                          </w:r>
                          <w:r w:rsidR="00090737" w:rsidRPr="00C53B50">
                            <w:rPr>
                              <w:color w:val="FFFFFF" w:themeColor="background1"/>
                              <w:sz w:val="44"/>
                              <w:szCs w:val="44"/>
                            </w:rPr>
                            <w:t xml:space="preserve"> Executive</w:t>
                          </w:r>
                        </w:p>
                        <w:p w14:paraId="5C0940C5" w14:textId="77777777" w:rsidR="00AB043B" w:rsidRPr="00C53B50" w:rsidRDefault="00AB043B" w:rsidP="00AB043B">
                          <w:pPr>
                            <w:rPr>
                              <w:color w:val="FFFFFF" w:themeColor="background1"/>
                              <w:sz w:val="44"/>
                              <w:szCs w:val="44"/>
                            </w:rPr>
                          </w:pPr>
                        </w:p>
                        <w:p w14:paraId="6A069E81" w14:textId="77777777" w:rsidR="00AD1C90" w:rsidRPr="00AD1C90" w:rsidRDefault="00AD1C90">
                          <w:pP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2B493" id="_x0000_t202" coordsize="21600,21600" o:spt="202" path="m,l,21600r21600,l21600,xe">
              <v:stroke joinstyle="miter"/>
              <v:path gradientshapeok="t" o:connecttype="rect"/>
            </v:shapetype>
            <v:shape id="_x0000_s1027" type="#_x0000_t202" style="position:absolute;margin-left:39pt;margin-top:-33.2pt;width:447.5pt;height:10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pl9wEAAM4DAAAOAAAAZHJzL2Uyb0RvYy54bWysU8tu2zAQvBfoPxC815IdO3UEy0GaNEWB&#10;9AEk/QCaoiyiJJdd0pbcr++SchyjvQXVgeBqucOd2eHqerCG7RUGDa7m00nJmXISGu22Nf/xdP9u&#10;yVmIwjXCgFM1P6jAr9dv36x6X6kZdGAahYxAXKh6X/MuRl8VRZCdsiJMwCtHyRbQikghbosGRU/o&#10;1hSzsrwsesDGI0gVAv29G5N8nfHbVsn4rW2DiszUnHqLecW8btJarFei2qLwnZbHNsQrurBCO7r0&#10;BHUnomA71P9AWS0RArRxIsEW0LZaqsyB2EzLv9g8dsKrzIXECf4kU/h/sPLr/tF/RxaHDzDQADOJ&#10;4B9A/gzMwW0n3FbdIELfKdHQxdMkWdH7UB1Lk9ShCglk03+BhoYsdhEy0NCiTaoQT0boNIDDSXQ1&#10;RCbp5+JyeTFbUEpSbnoxnc8pSHeI6rncY4ifFFiWNjVHmmqGF/uHEMejz0fSbQ7utTF5ssaxvuZX&#10;i9kiF5xlrI5kPKNtzZdl+kYrJJYfXZOLo9Bm3FMvxh1pJ6Yj5zhsBjqY6G+gOZAACKPB6EHQpgP8&#10;zVlP5qp5+LUTqDgznx2JeEUskxtzMF+8n1GA55nNeUY4SVA1j5yN29uYHTxyvSGxW51leOnk2CuZ&#10;Jgt5NHhy5XmcT708w/UfAAAA//8DAFBLAwQUAAYACAAAACEA1+99gN4AAAAKAQAADwAAAGRycy9k&#10;b3ducmV2LnhtbEyPwU7DMAyG70i8Q2QkblvCKN1Wmk4IxBW0DSbtljVeW61xqiZby9tjTuxo+9Pv&#10;789Xo2vFBfvQeNLwMFUgkEpvG6o0fG3fJwsQIRqypvWEGn4wwKq4vclNZv1Aa7xsYiU4hEJmNNQx&#10;dpmUoazRmTD1HRLfjr53JvLYV9L2ZuBw18qZUql0piH+UJsOX2ssT5uz0/D9cdzvEvVZvbmnbvCj&#10;kuSWUuv7u/HlGUTEMf7D8KfP6lCw08GfyQbRapgvuErUMEnTBAQDy/kjbw5MJioFWeTyukLxCwAA&#10;//8DAFBLAQItABQABgAIAAAAIQC2gziS/gAAAOEBAAATAAAAAAAAAAAAAAAAAAAAAABbQ29udGVu&#10;dF9UeXBlc10ueG1sUEsBAi0AFAAGAAgAAAAhADj9If/WAAAAlAEAAAsAAAAAAAAAAAAAAAAALwEA&#10;AF9yZWxzLy5yZWxzUEsBAi0AFAAGAAgAAAAhALSmCmX3AQAAzgMAAA4AAAAAAAAAAAAAAAAALgIA&#10;AGRycy9lMm9Eb2MueG1sUEsBAi0AFAAGAAgAAAAhANfvfYDeAAAACgEAAA8AAAAAAAAAAAAAAAAA&#10;UQQAAGRycy9kb3ducmV2LnhtbFBLBQYAAAAABAAEAPMAAABcBQAAAAA=&#10;" filled="f" stroked="f">
              <v:textbox>
                <w:txbxContent>
                  <w:p w14:paraId="23D3AC0D" w14:textId="77777777" w:rsidR="00090737" w:rsidRPr="00C53B50" w:rsidRDefault="00AB043B" w:rsidP="00403A7F">
                    <w:pPr>
                      <w:rPr>
                        <w:color w:val="FFFFFF" w:themeColor="background1"/>
                        <w:sz w:val="44"/>
                        <w:szCs w:val="44"/>
                      </w:rPr>
                    </w:pPr>
                    <w:r w:rsidRPr="00C53B50">
                      <w:rPr>
                        <w:color w:val="FFFFFF" w:themeColor="background1"/>
                        <w:sz w:val="44"/>
                        <w:szCs w:val="44"/>
                      </w:rPr>
                      <w:t xml:space="preserve">JOB </w:t>
                    </w:r>
                    <w:r w:rsidR="00090737" w:rsidRPr="00C53B50">
                      <w:rPr>
                        <w:color w:val="FFFFFF" w:themeColor="background1"/>
                        <w:sz w:val="44"/>
                        <w:szCs w:val="44"/>
                      </w:rPr>
                      <w:t xml:space="preserve">DESCRIPTION – </w:t>
                    </w:r>
                  </w:p>
                  <w:p w14:paraId="0A7C4254" w14:textId="77777777" w:rsidR="00403A7F" w:rsidRPr="00C53B50" w:rsidRDefault="0099598C" w:rsidP="00403A7F">
                    <w:pPr>
                      <w:rPr>
                        <w:color w:val="FFFFFF" w:themeColor="background1"/>
                        <w:sz w:val="44"/>
                        <w:szCs w:val="44"/>
                      </w:rPr>
                    </w:pPr>
                    <w:r w:rsidRPr="00C53B50">
                      <w:rPr>
                        <w:color w:val="FFFFFF" w:themeColor="background1"/>
                        <w:sz w:val="44"/>
                        <w:szCs w:val="44"/>
                      </w:rPr>
                      <w:t>Operations &amp; Client</w:t>
                    </w:r>
                    <w:r w:rsidR="006F128E" w:rsidRPr="00C53B50">
                      <w:rPr>
                        <w:color w:val="FFFFFF" w:themeColor="background1"/>
                        <w:sz w:val="44"/>
                        <w:szCs w:val="44"/>
                      </w:rPr>
                      <w:t xml:space="preserve"> Relations</w:t>
                    </w:r>
                    <w:r w:rsidR="00090737" w:rsidRPr="00C53B50">
                      <w:rPr>
                        <w:color w:val="FFFFFF" w:themeColor="background1"/>
                        <w:sz w:val="44"/>
                        <w:szCs w:val="44"/>
                      </w:rPr>
                      <w:t xml:space="preserve"> Executive</w:t>
                    </w:r>
                  </w:p>
                  <w:p w14:paraId="5C0940C5" w14:textId="77777777" w:rsidR="00AB043B" w:rsidRPr="00C53B50" w:rsidRDefault="00AB043B" w:rsidP="00AB043B">
                    <w:pPr>
                      <w:rPr>
                        <w:color w:val="FFFFFF" w:themeColor="background1"/>
                        <w:sz w:val="44"/>
                        <w:szCs w:val="44"/>
                      </w:rPr>
                    </w:pPr>
                  </w:p>
                  <w:p w14:paraId="6A069E81" w14:textId="77777777" w:rsidR="00AD1C90" w:rsidRPr="00AD1C90" w:rsidRDefault="00AD1C90">
                    <w:pPr>
                      <w:rPr>
                        <w:color w:val="FFFFFF" w:themeColor="background1"/>
                        <w:sz w:val="44"/>
                        <w:szCs w:val="44"/>
                      </w:rPr>
                    </w:pPr>
                  </w:p>
                </w:txbxContent>
              </v:textbox>
              <w10:wrap type="square"/>
            </v:shape>
          </w:pict>
        </mc:Fallback>
      </mc:AlternateContent>
    </w:r>
    <w:r>
      <w:rPr>
        <w:noProof/>
        <w:lang w:val="en-US"/>
      </w:rPr>
      <w:drawing>
        <wp:anchor distT="0" distB="0" distL="114300" distR="114300" simplePos="0" relativeHeight="251663360" behindDoc="0" locked="0" layoutInCell="1" allowOverlap="1" wp14:anchorId="14BB6770" wp14:editId="747BED61">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val="en-US"/>
      </w:rPr>
      <mc:AlternateContent>
        <mc:Choice Requires="wps">
          <w:drawing>
            <wp:anchor distT="45720" distB="45720" distL="114300" distR="114300" simplePos="0" relativeHeight="251662336" behindDoc="0" locked="0" layoutInCell="1" allowOverlap="1" wp14:anchorId="514E9D32" wp14:editId="4FF163DA">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D3045F"/>
                      </a:solidFill>
                      <a:ln w="9525">
                        <a:noFill/>
                        <a:miter lim="800000"/>
                        <a:headEnd/>
                        <a:tailEnd/>
                      </a:ln>
                    </wps:spPr>
                    <wps:txbx>
                      <w:txbxContent>
                        <w:p w14:paraId="440286D8" w14:textId="77777777" w:rsidR="00711994" w:rsidRDefault="00711994" w:rsidP="004401B2">
                          <w:pPr>
                            <w:shd w:val="clear" w:color="auto" w:fill="D3045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E9D32" id="_x0000_s1028" type="#_x0000_t202" style="position:absolute;margin-left:0;margin-top:-35.4pt;width:608.25pt;height:7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NpEAIAAP0DAAAOAAAAZHJzL2Uyb0RvYy54bWysU9tu2zAMfR+wfxD0vtjJkqU14hRdsgwD&#10;ugvQ7QMUWY6FyaJGKbGzrx8lu2nQvQ3zg0Ca1CF5eLS661vDTgq9Blvy6STnTFkJlbaHkv/4vntz&#10;w5kPwlbCgFUlPyvP79avX606V6gZNGAqhYxArC86V/ImBFdkmZeNaoWfgFOWgjVgKwK5eMgqFB2h&#10;tyab5fm7rAOsHIJU3tPf7RDk64Rf10qGr3XtVWCm5NRbSCemcx/PbL0SxQGFa7Qc2xD/0EUrtKWi&#10;F6itCIIdUf8F1WqJ4KEOEwltBnWtpUoz0DTT/MU0j41wKs1C5Hh3ocn/P1j55fToviEL/XvoaYFp&#10;CO8eQP70zMKmEfag7hGha5SoqPA0UpZ1zhfj1Ui1L3wE2XefoaIli2OABNTX2EZWaE5G6LSA84V0&#10;1Qcm6edyOZsvlwvOJMVuF7NFnraSieLptkMfPipoWTRKjrTUhC5ODz7EbkTxlBKLeTC62mljkoOH&#10;/cYgOwkSwPZtPl/s0gAv0oxl3VA9IVuI95M2Wh1IoEa3Jb/J4zdIJrLxwVYpJQhtBps6MXakJzIy&#10;cBP6fc90NXIX2dpDdSa+EAY90vshowH8zVlHWiy5/3UUqDgznyxxfjudz6N4kzNfLGfk4HVkfx0R&#10;VhJUyQNng7kJSfCRDgv3tJtaJ9qeOxlbJo0lNsf3EEV87aes51e7/gMAAP//AwBQSwMEFAAGAAgA&#10;AAAhAKIyNbLdAAAACAEAAA8AAABkcnMvZG93bnJldi54bWxMj0FPwkAQhe8m/IfNkHiDLY2A1m4J&#10;MUFJvAjifdsd24bd2aa70PrvHU56nLzJ976Xb0ZnxRX70HpSsJgnIJAqb1qqFZw+d7NHECFqMtp6&#10;QgU/GGBTTO5ynRk/0AGvx1gLhlDItIImxi6TMlQNOh3mvkPi7Nv3Tkc++1qaXg8Md1amSbKSTrfE&#10;DY3u8KXB6ny8OAXrr4CDfD3t9vu3zr5/lA/LQ/RK3U/H7TOIiGP8e4abPqtDwU6lv5AJwirgIVHB&#10;bJ3wgFucLlZLECXDn1KQRS7/Dyh+AQAA//8DAFBLAQItABQABgAIAAAAIQC2gziS/gAAAOEBAAAT&#10;AAAAAAAAAAAAAAAAAAAAAABbQ29udGVudF9UeXBlc10ueG1sUEsBAi0AFAAGAAgAAAAhADj9If/W&#10;AAAAlAEAAAsAAAAAAAAAAAAAAAAALwEAAF9yZWxzLy5yZWxzUEsBAi0AFAAGAAgAAAAhADPZA2kQ&#10;AgAA/QMAAA4AAAAAAAAAAAAAAAAALgIAAGRycy9lMm9Eb2MueG1sUEsBAi0AFAAGAAgAAAAhAKIy&#10;NbLdAAAACAEAAA8AAAAAAAAAAAAAAAAAagQAAGRycy9kb3ducmV2LnhtbFBLBQYAAAAABAAEAPMA&#10;AAB0BQAAAAA=&#10;" fillcolor="#d3045f" stroked="f">
              <v:textbox>
                <w:txbxContent>
                  <w:p w14:paraId="440286D8" w14:textId="77777777" w:rsidR="00711994" w:rsidRDefault="00711994" w:rsidP="004401B2">
                    <w:pPr>
                      <w:shd w:val="clear" w:color="auto" w:fill="D3045F"/>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3542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151.5pt" o:bullet="t">
        <v:imagedata r:id="rId1" o:title="clip_image001"/>
      </v:shape>
    </w:pict>
  </w:numPicBullet>
  <w:abstractNum w:abstractNumId="0" w15:restartNumberingAfterBreak="0">
    <w:nsid w:val="261E0113"/>
    <w:multiLevelType w:val="hybridMultilevel"/>
    <w:tmpl w:val="D1E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E57C6"/>
    <w:multiLevelType w:val="hybridMultilevel"/>
    <w:tmpl w:val="049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6A0C"/>
    <w:multiLevelType w:val="hybridMultilevel"/>
    <w:tmpl w:val="9B78B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213AE"/>
    <w:multiLevelType w:val="hybridMultilevel"/>
    <w:tmpl w:val="7CCAC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1B5F73"/>
    <w:multiLevelType w:val="hybridMultilevel"/>
    <w:tmpl w:val="2124C944"/>
    <w:lvl w:ilvl="0" w:tplc="08090001">
      <w:start w:val="1"/>
      <w:numFmt w:val="bullet"/>
      <w:lvlText w:val=""/>
      <w:lvlJc w:val="left"/>
      <w:pPr>
        <w:ind w:left="720" w:hanging="360"/>
      </w:pPr>
      <w:rPr>
        <w:rFonts w:ascii="Symbol" w:hAnsi="Symbol"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1F1928"/>
    <w:multiLevelType w:val="hybridMultilevel"/>
    <w:tmpl w:val="88F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663B8"/>
    <w:multiLevelType w:val="hybridMultilevel"/>
    <w:tmpl w:val="A7DAC140"/>
    <w:lvl w:ilvl="0" w:tplc="08090003">
      <w:start w:val="1"/>
      <w:numFmt w:val="bullet"/>
      <w:lvlText w:val="o"/>
      <w:lvlJc w:val="left"/>
      <w:pPr>
        <w:ind w:left="720" w:hanging="360"/>
      </w:pPr>
      <w:rPr>
        <w:rFonts w:ascii="Courier New" w:hAnsi="Courier New" w:cs="Courier New"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8015949">
    <w:abstractNumId w:val="5"/>
  </w:num>
  <w:num w:numId="2" w16cid:durableId="1343312403">
    <w:abstractNumId w:val="7"/>
  </w:num>
  <w:num w:numId="3" w16cid:durableId="1127966579">
    <w:abstractNumId w:val="4"/>
  </w:num>
  <w:num w:numId="4" w16cid:durableId="998115774">
    <w:abstractNumId w:val="3"/>
  </w:num>
  <w:num w:numId="5" w16cid:durableId="1464885463">
    <w:abstractNumId w:val="0"/>
  </w:num>
  <w:num w:numId="6" w16cid:durableId="421337666">
    <w:abstractNumId w:val="6"/>
  </w:num>
  <w:num w:numId="7" w16cid:durableId="1857840117">
    <w:abstractNumId w:val="2"/>
  </w:num>
  <w:num w:numId="8" w16cid:durableId="193023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rQ0NzAyMTc2trBU0lEKTi0uzszPAykwqgUAaP2wWywAAAA="/>
  </w:docVars>
  <w:rsids>
    <w:rsidRoot w:val="00540CC2"/>
    <w:rsid w:val="0001601C"/>
    <w:rsid w:val="000267CA"/>
    <w:rsid w:val="000376B3"/>
    <w:rsid w:val="00037CE6"/>
    <w:rsid w:val="00071B3F"/>
    <w:rsid w:val="00090737"/>
    <w:rsid w:val="000C5CED"/>
    <w:rsid w:val="000F7B63"/>
    <w:rsid w:val="001148D7"/>
    <w:rsid w:val="00130270"/>
    <w:rsid w:val="0014767D"/>
    <w:rsid w:val="0015439E"/>
    <w:rsid w:val="00154948"/>
    <w:rsid w:val="00160C71"/>
    <w:rsid w:val="00163984"/>
    <w:rsid w:val="001F0CC9"/>
    <w:rsid w:val="00240C37"/>
    <w:rsid w:val="002B2115"/>
    <w:rsid w:val="00347D21"/>
    <w:rsid w:val="00386075"/>
    <w:rsid w:val="003A30DA"/>
    <w:rsid w:val="003D34B5"/>
    <w:rsid w:val="003F457A"/>
    <w:rsid w:val="00403A7F"/>
    <w:rsid w:val="00421619"/>
    <w:rsid w:val="004401B2"/>
    <w:rsid w:val="004500C9"/>
    <w:rsid w:val="00481AE3"/>
    <w:rsid w:val="00504D60"/>
    <w:rsid w:val="00525427"/>
    <w:rsid w:val="00540CC2"/>
    <w:rsid w:val="00544CB8"/>
    <w:rsid w:val="00554EC0"/>
    <w:rsid w:val="0056314B"/>
    <w:rsid w:val="00572A04"/>
    <w:rsid w:val="005741E5"/>
    <w:rsid w:val="00574D35"/>
    <w:rsid w:val="0058173B"/>
    <w:rsid w:val="005A2FA0"/>
    <w:rsid w:val="005A7BBF"/>
    <w:rsid w:val="00620F4E"/>
    <w:rsid w:val="00624F33"/>
    <w:rsid w:val="00653BF2"/>
    <w:rsid w:val="0067448C"/>
    <w:rsid w:val="0068181F"/>
    <w:rsid w:val="006A3B3E"/>
    <w:rsid w:val="006D44D0"/>
    <w:rsid w:val="006F128E"/>
    <w:rsid w:val="006F1BD0"/>
    <w:rsid w:val="006F5D8F"/>
    <w:rsid w:val="00711994"/>
    <w:rsid w:val="00716C16"/>
    <w:rsid w:val="0073608C"/>
    <w:rsid w:val="007C5E8B"/>
    <w:rsid w:val="00822E6E"/>
    <w:rsid w:val="008D3FF4"/>
    <w:rsid w:val="008D759D"/>
    <w:rsid w:val="008E27A6"/>
    <w:rsid w:val="008E7970"/>
    <w:rsid w:val="009065CD"/>
    <w:rsid w:val="00920056"/>
    <w:rsid w:val="0092752B"/>
    <w:rsid w:val="00946695"/>
    <w:rsid w:val="0099598C"/>
    <w:rsid w:val="00A70ACB"/>
    <w:rsid w:val="00A844D8"/>
    <w:rsid w:val="00AB043B"/>
    <w:rsid w:val="00AC1200"/>
    <w:rsid w:val="00AD1C90"/>
    <w:rsid w:val="00B044CD"/>
    <w:rsid w:val="00B075E0"/>
    <w:rsid w:val="00B72AE1"/>
    <w:rsid w:val="00BB6E56"/>
    <w:rsid w:val="00BC301E"/>
    <w:rsid w:val="00BF3020"/>
    <w:rsid w:val="00C25BE6"/>
    <w:rsid w:val="00C53B50"/>
    <w:rsid w:val="00C71644"/>
    <w:rsid w:val="00C87773"/>
    <w:rsid w:val="00C92FA6"/>
    <w:rsid w:val="00CA012D"/>
    <w:rsid w:val="00CA5DFA"/>
    <w:rsid w:val="00CD60E8"/>
    <w:rsid w:val="00CD7876"/>
    <w:rsid w:val="00CF1D92"/>
    <w:rsid w:val="00D86F02"/>
    <w:rsid w:val="00DC6C97"/>
    <w:rsid w:val="00DD3D50"/>
    <w:rsid w:val="00DD3EBE"/>
    <w:rsid w:val="00DD63B7"/>
    <w:rsid w:val="00E44D25"/>
    <w:rsid w:val="00E9295C"/>
    <w:rsid w:val="00EA0665"/>
    <w:rsid w:val="00EB538A"/>
    <w:rsid w:val="00EB70E3"/>
    <w:rsid w:val="00EC5E4B"/>
    <w:rsid w:val="00F230F7"/>
    <w:rsid w:val="00F46994"/>
    <w:rsid w:val="00FE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C2F53B"/>
  <w15:chartTrackingRefBased/>
  <w15:docId w15:val="{5EAD08AC-0085-4AA1-B0EE-0022426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NoSpacing">
    <w:name w:val="No Spacing"/>
    <w:uiPriority w:val="1"/>
    <w:qFormat/>
    <w:rsid w:val="00AB043B"/>
    <w:pPr>
      <w:spacing w:after="0" w:line="240" w:lineRule="auto"/>
    </w:pPr>
  </w:style>
  <w:style w:type="paragraph" w:styleId="ListParagraph">
    <w:name w:val="List Paragraph"/>
    <w:basedOn w:val="Normal"/>
    <w:uiPriority w:val="34"/>
    <w:qFormat/>
    <w:rsid w:val="00403A7F"/>
    <w:pPr>
      <w:spacing w:after="200" w:line="276" w:lineRule="auto"/>
      <w:ind w:left="720"/>
      <w:contextualSpacing/>
    </w:pPr>
    <w:rPr>
      <w:rFonts w:asciiTheme="minorHAnsi" w:hAnsiTheme="minorHAnsi"/>
      <w:sz w:val="22"/>
    </w:rPr>
  </w:style>
  <w:style w:type="character" w:customStyle="1" w:styleId="bumpedfont15">
    <w:name w:val="bumpedfont15"/>
    <w:basedOn w:val="DefaultParagraphFont"/>
    <w:rsid w:val="00347D21"/>
  </w:style>
  <w:style w:type="paragraph" w:styleId="NormalWeb">
    <w:name w:val="Normal (Web)"/>
    <w:basedOn w:val="Normal"/>
    <w:uiPriority w:val="99"/>
    <w:semiHidden/>
    <w:unhideWhenUsed/>
    <w:rsid w:val="005741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403870578">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750737402">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1461</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Melinda Markert</cp:lastModifiedBy>
  <cp:revision>2</cp:revision>
  <dcterms:created xsi:type="dcterms:W3CDTF">2025-01-13T16:48:00Z</dcterms:created>
  <dcterms:modified xsi:type="dcterms:W3CDTF">2025-01-13T16:48:00Z</dcterms:modified>
</cp:coreProperties>
</file>