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A Culinary Discovery</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Start the day with a ferry crossing from Calais/Dunkirk to Dover, and continue by coach to London. Depending on the arrival time, there will be free time to discover London independently. 
4 overnight stays in a hotel in the suburbs of London (zones 5-9) or in central London (zones 1-2). English breakfast is included.
Flight option is available.</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Sightseeing Tour &amp; Fullers Brewery</w:t>
      </w:r>
    </w:p>
    <w:p/>
    <w:p>
      <w:pPr/>
      <w:r>
        <w:rPr>
          <w:rFonts w:ascii="Tahoma" w:hAnsi="Tahoma" w:eastAsia="Tahoma" w:cs="Tahoma"/>
          <w:color w:val="000"/>
          <w:sz w:val="28"/>
          <w:szCs w:val="28"/>
        </w:rPr>
        <w:t xml:space="preserve">The day starts with a sightseeing tour of central London, covering the most famous sights. Enjoy lunch in Covent Garden, the former fruit and vegetable market, which is known today for its numerous cafes and pubs. Next, visit Fuller’s Brewery, one of the oldest and most famous in London. In the evening enjoy delicious fish and chips in a traditional pub.</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River Thames, Borough Market &amp; Chinatown</w:t>
      </w:r>
    </w:p>
    <w:p/>
    <w:p>
      <w:pPr/>
      <w:r>
        <w:rPr>
          <w:rFonts w:ascii="Tahoma" w:hAnsi="Tahoma" w:eastAsia="Tahoma" w:cs="Tahoma"/>
          <w:color w:val="000"/>
          <w:sz w:val="28"/>
          <w:szCs w:val="28"/>
        </w:rPr>
        <w:t xml:space="preserve">Pass by the Tate Modern and Shakespeare’s Globe theatre on a stroll along the River Thames. Visit Borough Market, a foodie paradise serving local and international specialities, as well as street food that is perfect for lunch. During free time in the afternoon, take the chance to discover Chinatown for more delicious treats, and have an Asian meal at one of the numerous restaurants.</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The City, Spitalfields Market &amp; Brick Lane</w:t>
      </w:r>
    </w:p>
    <w:p/>
    <w:p>
      <w:pPr/>
      <w:r>
        <w:rPr>
          <w:rFonts w:ascii="Tahoma" w:hAnsi="Tahoma" w:eastAsia="Tahoma" w:cs="Tahoma"/>
          <w:color w:val="000"/>
          <w:sz w:val="28"/>
          <w:szCs w:val="28"/>
        </w:rPr>
        <w:t xml:space="preserve">Visit the ‘City of London’ which is home to the impressive Bank of England, as well as numerous futuristic skyscrapers. Next wander round the nearby Spitalfields Market which is filled with an eclectic mix of stalls, cafes and delicatessens. Afterwards explore Brick Lane, an area famous for its offering of international street food, and long stretch of curry houses, better known as curry mile. In the evening enjoy a farewell dinner at Jamie’s Italian, a restaurant founded by the famous chef, Jamie Oliver.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Begin the homeward journey by ferry from Dover to Calais/Dunkirk.
Flight option: Transfer to the airport for the return flight home.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2020-02-21T12:29:28+00:00</dcterms:created>
  <dcterms:modified xsi:type="dcterms:W3CDTF">2020-02-21T12:29:28+00:00</dcterms:modified>
</cp:coreProperties>
</file>

<file path=docProps/custom.xml><?xml version="1.0" encoding="utf-8"?>
<Properties xmlns="http://schemas.openxmlformats.org/officeDocument/2006/custom-properties" xmlns:vt="http://schemas.openxmlformats.org/officeDocument/2006/docPropsVTypes"/>
</file>