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A Taste of London</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 Boat Tour &amp; Sightseeing Tour</w:t>
      </w:r>
    </w:p>
    <w:p/>
    <w:p>
      <w:pPr/>
      <w:r>
        <w:rPr>
          <w:rFonts w:ascii="Tahoma" w:hAnsi="Tahoma" w:eastAsia="Tahoma" w:cs="Tahoma"/>
          <w:color w:val="000"/>
          <w:sz w:val="28"/>
          <w:szCs w:val="28"/>
        </w:rPr>
        <w:t xml:space="preserve">Travel to Calais/Dunkirk to take the ferry to Dover. Continue by coach to London or for flight arrivals take a transfer from the airport. 
Begin the tour with a visit to the Royal Observatory in the wonderful Greenwich Park. Take a delightful boat tour along the River Thames towards the Tower of London passing through the financial district and imposing St. Paul’s Cathedral. Discover the cathedral, its crypt and the viewing galleries in the dome, which give a breathtaking panoramic view of the city. During a stroll across the Millennium Bridge watch out for the world-famous Tower Bridge, Shard and Tate Modern. Afterwards enjoy a sightseeing tour covering more London highlights like the Coca-Cola London Eye, the Houses of Parliament and Buckingham Palace. 
2 overnight stays including English breakfast in the suburbs of London (zones 5-9).</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Buckingham Palace, British Museum &amp; Covent Garden</w:t>
      </w:r>
    </w:p>
    <w:p/>
    <w:p>
      <w:pPr/>
      <w:r>
        <w:rPr>
          <w:rFonts w:ascii="Tahoma" w:hAnsi="Tahoma" w:eastAsia="Tahoma" w:cs="Tahoma"/>
          <w:color w:val="000"/>
          <w:sz w:val="28"/>
          <w:szCs w:val="28"/>
        </w:rPr>
        <w:t xml:space="preserve">The day starts with a trip to Buckingham Palace to watch the ceremonial Changing of the Guard. The spectacle sees the old guard hand over responsibility to the new guard in a colourful display. Afterwards, visit the British Museum which holds extraordinary collections from more than two million years of human history. In the afternoon visit the charming district of Covent Garden, which is popular stomping ground for street performers, and wander round the shopping street while soaking up the lively atmosphere.</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Begin the homeward journey to Dover to get the ferry to Calais/Dunkirk.
Flight option: A transfer to the airport and a return flight is available if you wish. Please get in touch with us.</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Afternoon Tea in a Traditional Red Bus</w:t>
      </w:r>
    </w:p>
    <w:p/>
    <w:p>
      <w:pPr/>
      <w:r>
        <w:rPr>
          <w:rFonts w:ascii="Tahoma" w:hAnsi="Tahoma" w:eastAsia="Tahoma" w:cs="Tahoma"/>
          <w:color w:val="000"/>
          <w:sz w:val="28"/>
          <w:szCs w:val="28"/>
        </w:rPr>
        <w:t xml:space="preserve">Macaroons, mini cupcakes, scones, sweet pastries and sandwiches – does that sound to your liking? If so, we have the perfect add-on for you. Enjoy a traditional afternoon tea on-board an authentic vintage red double-decker bus that passes famous London attractions such as Buckingham Palace &amp; Big Ben. Is there anything more British?</w:t>
      </w:r>
    </w:p>
    <w:p/>
    <w:p/>
    <w:p/>
    <w:p>
      <w:pPr/>
      <w:r>
        <w:rPr>
          <w:rFonts w:ascii="Tahoma" w:hAnsi="Tahoma" w:eastAsia="Tahoma" w:cs="Tahoma"/>
          <w:color w:val="000"/>
          <w:sz w:val="32"/>
          <w:szCs w:val="32"/>
        </w:rPr>
        <w:t xml:space="preserve">Services</w:t>
      </w:r>
    </w:p>
    <w:p/>
    <w:p>
      <w:pPr/>
      <w:r>
        <w:rPr>
          <w:rFonts w:ascii="Tahoma" w:hAnsi="Tahoma" w:eastAsia="Tahoma" w:cs="Tahoma"/>
          <w:color w:val="000"/>
          <w:sz w:val="28"/>
          <w:szCs w:val="28"/>
        </w:rPr>
        <w:t xml:space="preserve">Sightseeing tour in a traditional London Routemaster bus incl. afternoon tea.</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2020-02-21T12:35:43+00:00</dcterms:created>
  <dcterms:modified xsi:type="dcterms:W3CDTF">2020-02-21T12:35:43+00:00</dcterms:modified>
</cp:coreProperties>
</file>

<file path=docProps/custom.xml><?xml version="1.0" encoding="utf-8"?>
<Properties xmlns="http://schemas.openxmlformats.org/officeDocument/2006/custom-properties" xmlns:vt="http://schemas.openxmlformats.org/officeDocument/2006/docPropsVTypes"/>
</file>