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Around the Baltic Sea</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Stockholm</w:t>
      </w:r>
    </w:p>
    <w:p/>
    <w:p>
      <w:pPr/>
      <w:r>
        <w:rPr>
          <w:rFonts w:ascii="Tahoma" w:hAnsi="Tahoma" w:eastAsia="Tahoma" w:cs="Tahoma"/>
          <w:color w:val="000"/>
          <w:sz w:val="28"/>
          <w:szCs w:val="28"/>
        </w:rPr>
        <w:t xml:space="preserve">On arrival at Arlanda Airport you will be met by a local guide, who will take you on a 3 hour panoramic city tour of the vibrant Swedish capital, that will finish at your hotel. Overnight in the Stockholm area .</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Stockholm and Riga</w:t>
      </w:r>
    </w:p>
    <w:p/>
    <w:p>
      <w:pPr/>
      <w:r>
        <w:rPr>
          <w:rFonts w:ascii="Tahoma" w:hAnsi="Tahoma" w:eastAsia="Tahoma" w:cs="Tahoma"/>
          <w:color w:val="000"/>
          <w:sz w:val="28"/>
          <w:szCs w:val="28"/>
        </w:rPr>
        <w:t xml:space="preserve">After a buffet breakfast at your hotel, take a noon transfer to Cruise Pier, where your overnight ferry crossing to Riga will depart. Overnight cruise to Riga.</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Riga</w:t>
      </w:r>
    </w:p>
    <w:p/>
    <w:p>
      <w:pPr/>
      <w:r>
        <w:rPr>
          <w:rFonts w:ascii="Tahoma" w:hAnsi="Tahoma" w:eastAsia="Tahoma" w:cs="Tahoma"/>
          <w:color w:val="000"/>
          <w:sz w:val="28"/>
          <w:szCs w:val="28"/>
        </w:rPr>
        <w:t xml:space="preserve">On arrival in Riga, join a 3 hour sightseeing tour of the city, where you will discover its charming Old Town and famous landmarks. The Latvian capital has an enticing mix of baroque and art nouveau architecture, and the buzz of modern life and unspoiled nature exist in harmony. Overnight in the Riga area.</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Riga</w:t>
      </w:r>
    </w:p>
    <w:p/>
    <w:p>
      <w:pPr/>
      <w:r>
        <w:rPr>
          <w:rFonts w:ascii="Tahoma" w:hAnsi="Tahoma" w:eastAsia="Tahoma" w:cs="Tahoma"/>
          <w:color w:val="000"/>
          <w:sz w:val="28"/>
          <w:szCs w:val="28"/>
        </w:rPr>
        <w:t xml:space="preserve">Spend today at your leisure. Take the opportunity to explore more of Riga independently, and perhaps check out its many museums. Overnight in the Riga area.</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Riga and Tallinn</w:t>
      </w:r>
    </w:p>
    <w:p/>
    <w:p>
      <w:pPr/>
      <w:r>
        <w:rPr>
          <w:rFonts w:ascii="Tahoma" w:hAnsi="Tahoma" w:eastAsia="Tahoma" w:cs="Tahoma"/>
          <w:color w:val="000"/>
          <w:sz w:val="28"/>
          <w:szCs w:val="28"/>
        </w:rPr>
        <w:t xml:space="preserve">Following breakfast at your hotel, begin the journey to Tallinn. On-route stop off at Pärnu for a short stop to see the beautiful pier facing the Baltic Sea. Continue the journey to Tallinn, and upon arrival go on a 2 hour city tour. Admire the Alexandre Nevski church, Dome Church, and the 13-14th century Danish-German castle, which today is the seat of the Estonian Parliament. Overnight in the Tallinn area.</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Tallinn and Helsinki</w:t>
      </w:r>
    </w:p>
    <w:p/>
    <w:p>
      <w:pPr/>
      <w:r>
        <w:rPr>
          <w:rFonts w:ascii="Tahoma" w:hAnsi="Tahoma" w:eastAsia="Tahoma" w:cs="Tahoma"/>
          <w:color w:val="000"/>
          <w:sz w:val="28"/>
          <w:szCs w:val="28"/>
        </w:rPr>
        <w:t xml:space="preserve">After breakfast, transfer to Cruise Pier to check-in for your ferry crossing. You will be given Star Class Deck Seats, allowing you to make the most of the lovely scenery on this 2-hour crossing. Upon arriving in Helsinki you will meet with a local guide for a 3 hour tour around the Finnish capital. The city tour will finish at Silija Line Pier, where you will check-in on your overnight ferry crossing back to Stockholm.</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Stockholm</w:t>
      </w:r>
    </w:p>
    <w:p/>
    <w:p>
      <w:pPr/>
      <w:r>
        <w:rPr>
          <w:rFonts w:ascii="Tahoma" w:hAnsi="Tahoma" w:eastAsia="Tahoma" w:cs="Tahoma"/>
          <w:color w:val="000"/>
          <w:sz w:val="28"/>
          <w:szCs w:val="28"/>
        </w:rPr>
        <w:t xml:space="preserve">Your Baltic Sea Summer Tour has come to a close. Once you arrive in Stockholm, you will be transferred to Arlanda Airport for your return flight home.</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2020-02-20T10:44:25+00:00</dcterms:created>
  <dcterms:modified xsi:type="dcterms:W3CDTF">2020-02-20T10:44:25+00:00</dcterms:modified>
</cp:coreProperties>
</file>

<file path=docProps/custom.xml><?xml version="1.0" encoding="utf-8"?>
<Properties xmlns="http://schemas.openxmlformats.org/officeDocument/2006/custom-properties" xmlns:vt="http://schemas.openxmlformats.org/officeDocument/2006/docPropsVTypes"/>
</file>