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Beautiful Cotswolds</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Ferry Crossing &amp; Leeds Castle</w:t>
      </w:r>
    </w:p>
    <w:p/>
    <w:p>
      <w:pPr/>
      <w:r>
        <w:rPr>
          <w:rFonts w:ascii="Tahoma" w:hAnsi="Tahoma" w:eastAsia="Tahoma" w:cs="Tahoma"/>
          <w:color w:val="000"/>
          <w:sz w:val="28"/>
          <w:szCs w:val="28"/>
        </w:rPr>
        <w:t xml:space="preserve">Embark on the ferry from Calais/Dunkirk to Dover, and then continue to Leeds Castle by coach. This beautiful castle is surrounded by parkland and gardens, rising impressively from the tranquil waters of its moat. 
Overnight stay including half-board in the London area. 
Flight option: We are happy to send you a program which is adapted to your flight schedule. Please get in touch with us if you would like this.</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Windsor &amp; Oxford</w:t>
      </w:r>
    </w:p>
    <w:p/>
    <w:p>
      <w:pPr/>
      <w:r>
        <w:rPr>
          <w:rFonts w:ascii="Tahoma" w:hAnsi="Tahoma" w:eastAsia="Tahoma" w:cs="Tahoma"/>
          <w:color w:val="000"/>
          <w:sz w:val="28"/>
          <w:szCs w:val="28"/>
        </w:rPr>
        <w:t xml:space="preserve">In the morning visit the imposing Windsor Castle where the Queen spends most of her private weekends. Afterwards, take a stroll through charming Windsor, before continuing to Oxford. 
3 overnight stays including half-board in the Gloucester/Newport area.</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Stratford-Upon-Avon &amp; Cotswolds</w:t>
      </w:r>
    </w:p>
    <w:p/>
    <w:p>
      <w:pPr/>
      <w:r>
        <w:rPr>
          <w:rFonts w:ascii="Tahoma" w:hAnsi="Tahoma" w:eastAsia="Tahoma" w:cs="Tahoma"/>
          <w:color w:val="000"/>
          <w:sz w:val="28"/>
          <w:szCs w:val="28"/>
        </w:rPr>
        <w:t xml:space="preserve">Visit the lovely market town of Stratford-upon-Avon, William Shakespeare’s Birthplace, and see the house where the renowned writer allegedly spent his childhood. Continue through the romantic undulating Cotswolds countryside and enjoy a pleasant stroll, or visit the Cotswold Farm Park which has over 50 rare breeds of farm animals.</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Cardiff, Penderyn Whisky Distillery, Brecon Beacons National Park</w:t>
      </w:r>
    </w:p>
    <w:p/>
    <w:p>
      <w:pPr/>
      <w:r>
        <w:rPr>
          <w:rFonts w:ascii="Tahoma" w:hAnsi="Tahoma" w:eastAsia="Tahoma" w:cs="Tahoma"/>
          <w:color w:val="000"/>
          <w:sz w:val="28"/>
          <w:szCs w:val="28"/>
        </w:rPr>
        <w:t xml:space="preserve">Today’s excursion is to beautiful south Wales. The first stop of the day is in the lively capital Cardiff. Enjoy a sightseeing tour including renowned sights such as the Millennium Stadium and the magnificent Cardiff Bay. Continue to the Penderyn Whisky Distillery to get insights into the history and traditions of whisky making in Wales. Afterwards visit the stunning Brecon Beacons National Park with its mountain range, moorlands, waterfalls and much more.</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Bath &amp; Rhs Garden Wisley</w:t>
      </w:r>
    </w:p>
    <w:p/>
    <w:p>
      <w:pPr/>
      <w:r>
        <w:rPr>
          <w:rFonts w:ascii="Tahoma" w:hAnsi="Tahoma" w:eastAsia="Tahoma" w:cs="Tahoma"/>
          <w:color w:val="000"/>
          <w:sz w:val="28"/>
          <w:szCs w:val="28"/>
        </w:rPr>
        <w:t xml:space="preserve">Today will be spent in the city of Bath, often described as one of the most beautiful places in England thanks to its elegant houses and world famous Roman Baths. In the afternoon visit RHS Garden Wisley, a large and diverse garden containing several decorative gardens and glasshouses.
An overnight stay including half-board in the London area.</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Homeward journey by ferry from Dover to Calais/Dunkirk.</w:t>
      </w:r>
    </w:p>
    <w:p/>
    <w:p/>
    <w:p/>
    <w:p/>
    <w:p>
      <w:pPr/>
      <w:r>
        <w:rPr>
          <w:rFonts w:ascii="Tahoma" w:hAnsi="Tahoma" w:eastAsia="Tahoma" w:cs="Tahoma"/>
          <w:color w:val="000"/>
          <w:sz w:val="40"/>
          <w:szCs w:val="40"/>
        </w:rPr>
        <w:t xml:space="preserve">Add-on</w:t>
      </w:r>
    </w:p>
    <w:p/>
    <w:p/>
    <w:p>
      <w:pPr/>
      <w:r>
        <w:rPr>
          <w:rFonts w:ascii="Tahoma" w:hAnsi="Tahoma" w:eastAsia="Tahoma" w:cs="Tahoma"/>
          <w:color w:val="000"/>
          <w:sz w:val="32"/>
          <w:szCs w:val="32"/>
        </w:rPr>
        <w:t xml:space="preserve">Dine in the Royal Town of Windsor</w:t>
      </w:r>
    </w:p>
    <w:p/>
    <w:p>
      <w:pPr/>
      <w:r>
        <w:rPr>
          <w:rFonts w:ascii="Tahoma" w:hAnsi="Tahoma" w:eastAsia="Tahoma" w:cs="Tahoma"/>
          <w:color w:val="000"/>
          <w:sz w:val="28"/>
          <w:szCs w:val="28"/>
        </w:rPr>
        <w:t xml:space="preserve">How about a delicious lunch in a cosy pub in the royal town of Windsor? Many of the pubs have traditional low-priced meals and furnishings which are said to resemble an English living room. The traditional fish and chips are served either with cod or haddock and a beer batter coating. At a supplement, either mushy peas or peas can be added. If this sounds appealing, we are more than happy to send you an offer for a pub lunch.</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2020-02-21T13:08:55+00:00</dcterms:created>
  <dcterms:modified xsi:type="dcterms:W3CDTF">2020-02-21T13:08:55+00:00</dcterms:modified>
</cp:coreProperties>
</file>

<file path=docProps/custom.xml><?xml version="1.0" encoding="utf-8"?>
<Properties xmlns="http://schemas.openxmlformats.org/officeDocument/2006/custom-properties" xmlns:vt="http://schemas.openxmlformats.org/officeDocument/2006/docPropsVTypes"/>
</file>