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Le Capitali Scandinave</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all’aeroporto di Oslo. Trasferimento libero in hotel (trasferimento privato disponibile con supplemento). Giornata a disposizione per esplorare la capitale norvegese. Pernottamento in hoteI 3/4★: Clarion Hotel Oslo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CROCIERA NOTTURNA</w:t>
      </w:r>
    </w:p>
    <w:p/>
    <w:p>
      <w:pPr/>
      <w:r>
        <w:rPr>
          <w:rFonts w:ascii="Tahoma" w:hAnsi="Tahoma" w:eastAsia="Tahoma" w:cs="Tahoma"/>
          <w:color w:val="000"/>
          <w:sz w:val="28"/>
          <w:szCs w:val="28"/>
        </w:rPr>
        <w:t xml:space="preserve">Colazione in hotel. Incontro con il vostro accompagnatore al mattino ed inizio della visita di Oslo con la guida locale. Visiterete il Frogner Park che ospita le controverse sculture di Gustav Vigeland. Sarà possibile ammirare dall’esterno il Palazzo Reale, il Palazzo del Municipio e la fortezza medievale di Akershus. Successivamente, trasferimento al porto ed imbarco sulla motonave Go Nordic Cruiseline per una piacevole traversata in traghetto verso la capitale danese, occasione per ammirare il meraviglioso fiordo di Oslo, lungo circa 100 km. Sistemazione nelle cabine prenotate interne (possibilità di avere cabine esterne con supplemento). Cena a buffet con una bevanda inclusa e pernottamento a bordo della Crociera Go Nordic Cruiseline.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COPENAGHEN</w:t>
      </w:r>
    </w:p>
    <w:p/>
    <w:p>
      <w:pPr/>
      <w:r>
        <w:rPr>
          <w:rFonts w:ascii="Tahoma" w:hAnsi="Tahoma" w:eastAsia="Tahoma" w:cs="Tahoma"/>
          <w:color w:val="000"/>
          <w:sz w:val="28"/>
          <w:szCs w:val="28"/>
        </w:rPr>
        <w:t xml:space="preserve">Colazione a bordo. Sbarco a Copenaghen e visita con guida locale della città con particolare attenzione ai suoi monumenti più importanti: la Sirenetta, la Fontana Gefion, la residenza reale nel Palazzo di Amalienborg, il caratteristico Canale di Nyhavn fiancheggiato da numerosissimi ristorantini e bar all’aperto, il Palazzo del Parlamento e il Castello di Rosenborg, che custodisce i gioielli della Corona (visita esterna). Nel pomeriggio tempo libero a disposizione per esplorare la città. Pernottamento in hotel 3/4★: Phoenix Copenhagen Hotel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COPENAGHEN - JÖNKÖPING</w:t>
      </w:r>
    </w:p>
    <w:p/>
    <w:p>
      <w:pPr/>
      <w:r>
        <w:rPr>
          <w:rFonts w:ascii="Tahoma" w:hAnsi="Tahoma" w:eastAsia="Tahoma" w:cs="Tahoma"/>
          <w:color w:val="000"/>
          <w:sz w:val="28"/>
          <w:szCs w:val="28"/>
        </w:rPr>
        <w:t xml:space="preserve">Colazione in hotel e partenza la mattina per Helsingør. Percorrerete la Strandvejen, una delle strade più suggestive della Danimarca. Una volta caratterizzata da vecchi villaggi di pescatori e pittoreschi borghi rurali, nel corso dell’ultimo secolo questa zona si è trasformata in meta di villeggiatura e poi raffinata area residenziale tra le più ambite del paese. Ad Helsingør si visiterà il famoso Castello di Kronborg (visita interna), celebre per essere il castello di Amleto, perché fu qui che Shakespeare ambientò il suo capolavoro. Passaggio in traghetto verso Helsingborg, e proseguimento fino a Jönköping. Cena e pernottamento in hoteI 3/4★: Elite Stora hotel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JÖNKÖPING - STOCCOLMA</w:t>
      </w:r>
    </w:p>
    <w:p/>
    <w:p>
      <w:pPr/>
      <w:r>
        <w:rPr>
          <w:rFonts w:ascii="Tahoma" w:hAnsi="Tahoma" w:eastAsia="Tahoma" w:cs="Tahoma"/>
          <w:color w:val="000"/>
          <w:sz w:val="28"/>
          <w:szCs w:val="28"/>
        </w:rPr>
        <w:t xml:space="preserve">Colazione in hotel. Proseguimento verso nord fino ad arrivare a Stoccolma, capitale della Svezia costruita su quattordici isole che affiorano dove il Lago Mälaren incontra il Mar Baltico. All’arrivo tempo libero a disposizione. Pernottamento in hoteI 3/4: Hotel C Stoccolma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2026-10-13T13:26:58+00:00</dcterms:created>
  <dcterms:modified xsi:type="dcterms:W3CDTF">2026-10-13T13:26:58+00:00</dcterms:modified>
</cp:coreProperties>
</file>

<file path=docProps/custom.xml><?xml version="1.0" encoding="utf-8"?>
<Properties xmlns="http://schemas.openxmlformats.org/officeDocument/2006/custom-properties" xmlns:vt="http://schemas.openxmlformats.org/officeDocument/2006/docPropsVTypes"/>
</file>