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Dänemark erleben!</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KOLDING</w:t>
      </w:r>
    </w:p>
    <w:p/>
    <w:p>
      <w:pPr/>
      <w:r>
        <w:rPr>
          <w:rFonts w:ascii="Tahoma" w:hAnsi="Tahoma" w:eastAsia="Tahoma" w:cs="Tahoma"/>
          <w:color w:val="000"/>
          <w:sz w:val="28"/>
          <w:szCs w:val="28"/>
        </w:rPr>
        <w:t xml:space="preserve">Über Hamburg fährt die Gruppe nach Kolding und checkt im Hotel Comwell ein.
Abendessen und Übernachtung im Comwell Kolding oder vergleichbares Hotel.</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KOLDING – AALBORG</w:t>
      </w:r>
    </w:p>
    <w:p/>
    <w:p>
      <w:pPr/>
      <w:r>
        <w:rPr>
          <w:rFonts w:ascii="Tahoma" w:hAnsi="Tahoma" w:eastAsia="Tahoma" w:cs="Tahoma"/>
          <w:color w:val="000"/>
          <w:sz w:val="28"/>
          <w:szCs w:val="28"/>
        </w:rPr>
        <w:t xml:space="preserve">Heute geht es nach dem Frühstück direkt in den ganz hohen Norden nach Skagen wo sich Nord- und Ostsee küssen. Über die E20 und die Fernstraße 11 geht es entlang der Westküste. Östlich des Thy Nationalparks und über den Limfjord sowie die Oddesundbrücke nach Rudbjerg Knude Fyr. Der Leuchtturm steht inmitten einer Sanddünen-Landschaft. Zudem war der Leuchtturm vor kurzem der Star in den  dänischen Sozialen Medien, da er 80 Meter in das Landesinnere verlegt wurde, um nicht ins Meer zu stürzen. Ein kleiner Spaziergang vom Parkplatz bietet eine spektakuläre Aussicht auf die Dünen und die Nordsee, die sich nach und nach an den Dünen abarbeitet. Von hier aus ist es nur ein kurzer Weg bis an die nördliche Spitze (ca. 1 Stunde). Sie haben hier die Möglichkeit einen kleinen Snack, bzw. Mittagessen zu sich zu nehmen und mit dem  sogenannten Sandwurm an die Spitze zu fahren, oder einen Spaziergang entlang des Strandes zu machen.
Unser Tipp: Fahren Sie nach 2 Stunden wieder in Richtung Süden und legen Sie einen Stopp im schnuckeligen Skagen ein. 
Ankunft am Abend in Aalborg und Übernachtung und Abendessen im Hotel.</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AALBORG – AARHUS</w:t>
      </w:r>
    </w:p>
    <w:p/>
    <w:p>
      <w:pPr/>
      <w:r>
        <w:rPr>
          <w:rFonts w:ascii="Tahoma" w:hAnsi="Tahoma" w:eastAsia="Tahoma" w:cs="Tahoma"/>
          <w:color w:val="000"/>
          <w:sz w:val="28"/>
          <w:szCs w:val="28"/>
        </w:rPr>
        <w:t xml:space="preserve">Nach dem Frühstück im Hotel geht es mit einem kleinen Abstecher über die Ferienkolonie Ebeltoft nach Aarhus, die zweitgrößte Stadt des Landes. Dort treffen Sie Ihren Reiseleiter für den heutigen Tag. Entdecken Sie das hyggelige Aarhus sowie das Freilichtmuseum Gamle By. Hier erhalten Sie einen Einblick in vergangene Zeiten. Beobachten Sie die Schauspieler in historischer Kleidung, wie sie arbeiten und die täglichen Aufgaben der damaligen Zeiten erledigen. Am frühen Abend Ankunft und Abendessen im Hotel.</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AARHUS – KOPENHAGEN – KOGE</w:t>
      </w:r>
    </w:p>
    <w:p/>
    <w:p>
      <w:pPr/>
      <w:r>
        <w:rPr>
          <w:rFonts w:ascii="Tahoma" w:hAnsi="Tahoma" w:eastAsia="Tahoma" w:cs="Tahoma"/>
          <w:color w:val="000"/>
          <w:sz w:val="28"/>
          <w:szCs w:val="28"/>
        </w:rPr>
        <w:t xml:space="preserve">Nach dem Frühstück Fährüberfahrt nach Zealand (ca. 90 Minuten). Über Roskilde erreichen Sie Kopenhagen. Hier treffen Sie am nachmittag Ihren Reiseleiter für den heutigen Tag, mit dem Sie eine Tour entlang aller Highlights der dänischen Hauptstadt unternehmen. Freuen Sie sich auf Kopenhagens berühmte Meerjungfrau, den beeindruckenden Marmorbrunnen des Gefyons, die königliche Residenz Amalienborg, den malerischen Stadtteil Nyhavn, das Opernhaus, die alte Börse sowie den Sitz des dänischen Parlaments, Christiansborg. Nach der Stadtführung fahren Sie etwas südlich nach Koge. 
Der Vorort Kopenhagens ist direkt am Strand gelegen und die Gruppe kann nach dem Abendessen im Hotel noch einen Spaziergang an der Küste machen.</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KOGE</w:t>
      </w:r>
    </w:p>
    <w:p/>
    <w:p>
      <w:pPr/>
      <w:r>
        <w:rPr>
          <w:rFonts w:ascii="Tahoma" w:hAnsi="Tahoma" w:eastAsia="Tahoma" w:cs="Tahoma"/>
          <w:color w:val="000"/>
          <w:sz w:val="28"/>
          <w:szCs w:val="28"/>
        </w:rPr>
        <w:t xml:space="preserve">Nach dem Frühstück geht es zurück nach Deutschland. Auf dem Weg bietet es sich an, sich noch einmal den Seewind um die Ohren blasen zu lassen und an den weißen Klippen von Mon zu stoppen (ca. 30 Minuten Fahrtweg). Mit der Fähre fahren Sie anschließend von Rödby nach Puttgarden.</w:t>
      </w:r>
    </w:p>
    <w:p/>
    <w:p/>
    <w:p/>
    <w:p/>
    <w:p>
      <w:pPr/>
      <w:r>
        <w:rPr>
          <w:rFonts w:ascii="Tahoma" w:hAnsi="Tahoma" w:eastAsia="Tahoma" w:cs="Tahoma"/>
          <w:color w:val="000"/>
          <w:sz w:val="40"/>
          <w:szCs w:val="40"/>
        </w:rPr>
        <w:t xml:space="preserve">Add-on</w:t>
      </w:r>
    </w:p>
    <w:p/>
    <w:p/>
    <w:p>
      <w:pPr/>
      <w:r>
        <w:rPr>
          <w:rFonts w:ascii="Tahoma" w:hAnsi="Tahoma" w:eastAsia="Tahoma" w:cs="Tahoma"/>
          <w:color w:val="000"/>
          <w:sz w:val="32"/>
          <w:szCs w:val="32"/>
        </w:rPr>
        <w:t xml:space="preserve">Preis*</w:t>
      </w:r>
    </w:p>
    <w:p/>
    <w:p>
      <w:pPr/>
      <w:r>
        <w:rPr>
          <w:rFonts w:ascii="Tahoma" w:hAnsi="Tahoma" w:eastAsia="Tahoma" w:cs="Tahoma"/>
          <w:color w:val="000"/>
          <w:sz w:val="28"/>
          <w:szCs w:val="28"/>
        </w:rPr>
        <w:t xml:space="preserve">5 Tage ab EUR 459,- p.P</w:t>
      </w:r>
    </w:p>
    <w:p/>
    <w:p/>
    <w:p/>
    <w:p>
      <w:pPr/>
      <w:r>
        <w:rPr>
          <w:rFonts w:ascii="Tahoma" w:hAnsi="Tahoma" w:eastAsia="Tahoma" w:cs="Tahoma"/>
          <w:color w:val="000"/>
          <w:sz w:val="32"/>
          <w:szCs w:val="32"/>
        </w:rPr>
        <w:t xml:space="preserve"/>
      </w:r>
    </w:p>
    <w:p/>
    <w:p>
      <w:pPr/>
      <w:r>
        <w:rPr>
          <w:rFonts w:ascii="Tahoma" w:hAnsi="Tahoma" w:eastAsia="Tahoma" w:cs="Tahoma"/>
          <w:color w:val="000"/>
          <w:sz w:val="28"/>
          <w:szCs w:val="28"/>
        </w:rPr>
        <w:t xml:space="preserve">*Der Arrangementpreis gilt für Reisen ab April 2022 in Doppelzimmern.</w:t>
      </w:r>
    </w:p>
    <w:p/>
    <w:p/>
    <w:p/>
    <w:p>
      <w:pPr/>
      <w:r>
        <w:rPr>
          <w:rFonts w:ascii="Tahoma" w:hAnsi="Tahoma" w:eastAsia="Tahoma" w:cs="Tahoma"/>
          <w:color w:val="000"/>
          <w:sz w:val="32"/>
          <w:szCs w:val="32"/>
        </w:rPr>
        <w:t xml:space="preserve">Inkludierte Eintritte</w:t>
      </w:r>
    </w:p>
    <w:p/>
    <w:p>
      <w:pPr/>
      <w:r>
        <w:rPr>
          <w:rFonts w:ascii="Tahoma" w:hAnsi="Tahoma" w:eastAsia="Tahoma" w:cs="Tahoma"/>
          <w:color w:val="000"/>
          <w:sz w:val="28"/>
          <w:szCs w:val="28"/>
        </w:rPr>
        <w:t xml:space="preserve">Stadtführungen Aarhus und Kopenhagen mit deutschsprachigem Reiseleiter (jeweils 3 Stunden), Eintritt Gamle By Aarhus</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2021-05-13T07:29:43+00:00</dcterms:created>
  <dcterms:modified xsi:type="dcterms:W3CDTF">2021-05-13T07:29:43+00:00</dcterms:modified>
</cp:coreProperties>
</file>

<file path=docProps/custom.xml><?xml version="1.0" encoding="utf-8"?>
<Properties xmlns="http://schemas.openxmlformats.org/officeDocument/2006/custom-properties" xmlns:vt="http://schemas.openxmlformats.org/officeDocument/2006/docPropsVTypes"/>
</file>