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Fascinación Escocia</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Edimburgo</w:t>
      </w:r>
    </w:p>
    <w:p/>
    <w:p>
      <w:pPr/>
      <w:r>
        <w:rPr>
          <w:rFonts w:ascii="Tahoma" w:hAnsi="Tahoma" w:eastAsia="Tahoma" w:cs="Tahoma"/>
          <w:color w:val="000"/>
          <w:sz w:val="28"/>
          <w:szCs w:val="28"/>
        </w:rPr>
        <w:t xml:space="preserve">Llegada a la capital de Escocia y traslado al hotel en Edimburgo. Tiempo libre para explorar la ciudad por la tarde y visitar sus numerosas tiendas o museos gratuitos. Alojamiento en el centro de Edimburgo.</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Edinburgh &amp; Pitlochry</w:t>
      </w:r>
    </w:p>
    <w:p/>
    <w:p>
      <w:pPr/>
      <w:r>
        <w:rPr>
          <w:rFonts w:ascii="Tahoma" w:hAnsi="Tahoma" w:eastAsia="Tahoma" w:cs="Tahoma"/>
          <w:color w:val="000"/>
          <w:sz w:val="28"/>
          <w:szCs w:val="28"/>
        </w:rPr>
        <w:t xml:space="preserve">Comience el día con una visita a la ciudad real de Edimburgo. Después, continúe hasta Pitlochry, un pintoresco pueblo que es una puerta de entrada a las vacaciones muy popular debido a su pintoresca ubicación en el corazón de Escocia. Disfrute de un tradicional té de la tarde antes de continuar hacia su hotel.  Pase la noche con media pensión incluida en la zona de Aviemore/Newtonmore.</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Tour por el Lago Ness &amp; la destilería</w:t>
      </w:r>
    </w:p>
    <w:p/>
    <w:p>
      <w:pPr/>
      <w:r>
        <w:rPr>
          <w:rFonts w:ascii="Tahoma" w:hAnsi="Tahoma" w:eastAsia="Tahoma" w:cs="Tahoma"/>
          <w:color w:val="000"/>
          <w:sz w:val="28"/>
          <w:szCs w:val="28"/>
        </w:rPr>
        <w:t xml:space="preserve">Comience con una excursión panorámica por las Highlands hasta el legendario Lago Ness. Una vez allí, continúe por la pintoresca ruta de la Costa Norte 500 que le lleva por las regiones más alejadas de Escocia.  Haga una parada para visitar el hermoso castillo de Dunrobin y admirar sus encantadores jardines. Termine el día con una parada en la destilería de whisky Glenmorangie para una visita y una degustación.  2 pernoctaciones con media pensión incluida en la zona de Wick/Thurso.</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Islas Orkney</w:t>
      </w:r>
    </w:p>
    <w:p/>
    <w:p>
      <w:pPr/>
      <w:r>
        <w:rPr>
          <w:rFonts w:ascii="Tahoma" w:hAnsi="Tahoma" w:eastAsia="Tahoma" w:cs="Tahoma"/>
          <w:color w:val="000"/>
          <w:sz w:val="28"/>
          <w:szCs w:val="28"/>
        </w:rPr>
        <w:t xml:space="preserve">Hoy lo pasaremos en las fascinantes Islas Orkney, hogar de impresionantes playas, maravillosa naturaleza y sitios patrimoniales. Por la mañana, tome el ferry desde John O'Groats hasta las islas Orkney. Disfrute de una excursión de un día completo con paradas en el asentamiento de la Edad de Piedra Skara Brae y en la famosa bahía de Scapa Flow. Por la tarde, regrese en ferry a la península.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Cueva de Smoo &amp; castillo de Ardvreck</w:t>
      </w:r>
    </w:p>
    <w:p/>
    <w:p>
      <w:pPr/>
      <w:r>
        <w:rPr>
          <w:rFonts w:ascii="Tahoma" w:hAnsi="Tahoma" w:eastAsia="Tahoma" w:cs="Tahoma"/>
          <w:color w:val="000"/>
          <w:sz w:val="28"/>
          <w:szCs w:val="28"/>
        </w:rPr>
        <w:t xml:space="preserve">Continúe por la impresionante ruta de la Costa Norte 500, donde las playas de arena y las montañas escarpadas crean un interesante contraste.  Habrá una parada en Durness el pueblo más al noroeste del territorio continental escocés, para visitar la cueva de Smoo. Continúe por la naturaleza intacta y pase por el hermoso Loch Assynt, así como por las ruinas del castillo de Ardvreck. Por la tarde, viaje a Ullapool.  Alojamiento con media pensión en la zona de Ullapool.</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Castillo de Eilean Donan &amp; Isla de Skye</w:t>
      </w:r>
    </w:p>
    <w:p/>
    <w:p>
      <w:pPr/>
      <w:r>
        <w:rPr>
          <w:rFonts w:ascii="Tahoma" w:hAnsi="Tahoma" w:eastAsia="Tahoma" w:cs="Tahoma"/>
          <w:color w:val="000"/>
          <w:sz w:val="28"/>
          <w:szCs w:val="28"/>
        </w:rPr>
        <w:t xml:space="preserve">Comience el día con un impresionante viaje panorámico por las Highlands del noroeste a lo largo del hermoso Loch Maree y Loch Carron. Haga una parada para fotografiar el pintoresco castillo de Eilean Donan antes de continuar por el puente de Skye hasta la impresionante isla de Skye, la mayor de las Hébridas Interiores.  Explore Portree, la capital de la isla, con su precioso puerto y sus casas de vivos colores.  Pase la noche con media pensión en la zona de Kyle of Lochalsh.</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Isla de Skye &amp; Glasgow</w:t>
      </w:r>
    </w:p>
    <w:p/>
    <w:p>
      <w:pPr/>
      <w:r>
        <w:rPr>
          <w:rFonts w:ascii="Tahoma" w:hAnsi="Tahoma" w:eastAsia="Tahoma" w:cs="Tahoma"/>
          <w:color w:val="000"/>
          <w:sz w:val="28"/>
          <w:szCs w:val="28"/>
        </w:rPr>
        <w:t xml:space="preserve">Explore el sur de la isla de Skye de camino a Armadale. Tome el ferry que cruza la isla de Skye hasta Mallaig, donde comienza el viaje por la "Carretera de las Islas" hasta Fort William. Esta carretera está considerada como una de las rutas más pintorescas de Escocia. Continúe a través del espectacular Glen Coe hasta el idílico Loch Lomond y luego a Glasgow, la mayor ciudad de Escocia, famosa por sus galerías y museos. Alojamiento con media pensión en la zona de Glasgow.</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Glasgow</w:t>
      </w:r>
    </w:p>
    <w:p/>
    <w:p>
      <w:pPr/>
      <w:r>
        <w:rPr>
          <w:rFonts w:ascii="Tahoma" w:hAnsi="Tahoma" w:eastAsia="Tahoma" w:cs="Tahoma"/>
          <w:color w:val="000"/>
          <w:sz w:val="28"/>
          <w:szCs w:val="28"/>
        </w:rPr>
        <w:t xml:space="preserve">Traslado al aeropuerto para tomar su vuelo de regreso.</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Isla de Lewis &amp; Isla de Harris</w:t>
      </w:r>
    </w:p>
    <w:p/>
    <w:p>
      <w:pPr/>
      <w:r>
        <w:rPr>
          <w:rFonts w:ascii="Tahoma" w:hAnsi="Tahoma" w:eastAsia="Tahoma" w:cs="Tahoma"/>
          <w:color w:val="000"/>
          <w:sz w:val="28"/>
          <w:szCs w:val="28"/>
        </w:rPr>
        <w:t xml:space="preserve">Amplíe su viaje con dos pernoctaciones adicionales (días 6 y 7) y visite dos islas de las Hébridas Exteriores: la isla de Lewis y la isla de Harris. La isla más grande de las Hébridas Exteriores es la de Lewis, con su naturaleza intacta y su patrimonio cultural. Explore las hermosas playas de arena, las casas victorianas del puerto de Stornoway y la rica historia de la magnífica isla. El segundo día continúe hacia la isla de Harris para disfrutar de sus variados y espectaculares paisajes. Recorra la "Golden Road" y descubra el sur de Harris, con sus impresionantes bahías, pequeños pueblos y ricas tradiciones.</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2022-03-28T11:41:55+00:00</dcterms:created>
  <dcterms:modified xsi:type="dcterms:W3CDTF">2022-03-28T11:41:55+00:00</dcterms:modified>
</cp:coreProperties>
</file>

<file path=docProps/custom.xml><?xml version="1.0" encoding="utf-8"?>
<Properties xmlns="http://schemas.openxmlformats.org/officeDocument/2006/custom-properties" xmlns:vt="http://schemas.openxmlformats.org/officeDocument/2006/docPropsVTypes"/>
</file>