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🌿Full steam ahead from Stockholm to Helsinki</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Arrival</w:t>
      </w:r>
    </w:p>
    <w:p/>
    <w:p>
      <w:pPr/>
      <w:r>
        <w:rPr>
          <w:rFonts w:ascii="Tahoma" w:hAnsi="Tahoma" w:eastAsia="Tahoma" w:cs="Tahoma"/>
          <w:color w:val="000"/>
          <w:sz w:val="28"/>
          <w:szCs w:val="28"/>
        </w:rPr>
        <w:t xml:space="preserve">Arrival in the Swedish capital Stockholm, which impresses with its history, architecture and modern flair - city tour to explore the highlights such as Gamla Stan, the Royal palace, the City hall and the harbor front - BB in Stockholm</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Stockholm – Sundsvall</w:t>
      </w:r>
    </w:p>
    <w:p/>
    <w:p>
      <w:pPr/>
      <w:r>
        <w:rPr>
          <w:rFonts w:ascii="Tahoma" w:hAnsi="Tahoma" w:eastAsia="Tahoma" w:cs="Tahoma"/>
          <w:color w:val="000"/>
          <w:sz w:val="28"/>
          <w:szCs w:val="28"/>
        </w:rPr>
        <w:t xml:space="preserve">Visit to the impressive Vasa Museum, which provides a wealth of information about what was once the most magnificent and expensive warship in the Swedish Navy - Train journey along the coast from Stockholm to Sundsvall - BB in Sundsvall</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Umeå</w:t>
      </w:r>
    </w:p>
    <w:p/>
    <w:p>
      <w:pPr/>
      <w:r>
        <w:rPr>
          <w:rFonts w:ascii="Tahoma" w:hAnsi="Tahoma" w:eastAsia="Tahoma" w:cs="Tahoma"/>
          <w:color w:val="000"/>
          <w:sz w:val="28"/>
          <w:szCs w:val="28"/>
        </w:rPr>
        <w:t xml:space="preserve">On the train journey from Sundsvall to Umeå, the Swedish Baltic Sea coast can be admired - arrival in the charming coastal town and visit to the interesting picture museum for contemporary art - then time for a leisurely tour of the culturally and scenically appealing city - BB in Umeå</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Luleå</w:t>
      </w:r>
    </w:p>
    <w:p/>
    <w:p>
      <w:pPr/>
      <w:r>
        <w:rPr>
          <w:rFonts w:ascii="Tahoma" w:hAnsi="Tahoma" w:eastAsia="Tahoma" w:cs="Tahoma"/>
          <w:color w:val="000"/>
          <w:sz w:val="28"/>
          <w:szCs w:val="28"/>
        </w:rPr>
        <w:t xml:space="preserve">Along the Swedish skerry coast, the environmentally friendly train journey leads today to Luleå, the city at the northernmost tip of the Baltic Sea - guided tour through the sunniest city in Sweden and exploration of the old church town and the Norrbotten Museum - BB in Luleå</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Rovaniemi</w:t>
      </w:r>
    </w:p>
    <w:p/>
    <w:p>
      <w:pPr/>
      <w:r>
        <w:rPr>
          <w:rFonts w:ascii="Tahoma" w:hAnsi="Tahoma" w:eastAsia="Tahoma" w:cs="Tahoma"/>
          <w:color w:val="000"/>
          <w:sz w:val="28"/>
          <w:szCs w:val="28"/>
        </w:rPr>
        <w:t xml:space="preserve">For a change today we take the bus across the Finnish border to Rovaniemi - visit the exciting science museum Arktikum to learn more about life in the arctic - BB in Rovaniemi</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Rovaniemi – Oulu</w:t>
      </w:r>
    </w:p>
    <w:p/>
    <w:p>
      <w:pPr/>
      <w:r>
        <w:rPr>
          <w:rFonts w:ascii="Tahoma" w:hAnsi="Tahoma" w:eastAsia="Tahoma" w:cs="Tahoma"/>
          <w:color w:val="000"/>
          <w:sz w:val="28"/>
          <w:szCs w:val="28"/>
        </w:rPr>
        <w:t xml:space="preserve">Visit to the famous Santa Claus Village with the opportunity to meet Santa Claus in person - Cross the Arctic Circle - Continue by train to Oulu, the white city of the north - BB in Oulu</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Tampere</w:t>
      </w:r>
    </w:p>
    <w:p/>
    <w:p>
      <w:pPr/>
      <w:r>
        <w:rPr>
          <w:rFonts w:ascii="Tahoma" w:hAnsi="Tahoma" w:eastAsia="Tahoma" w:cs="Tahoma"/>
          <w:color w:val="000"/>
          <w:sz w:val="28"/>
          <w:szCs w:val="28"/>
        </w:rPr>
        <w:t xml:space="preserve">Train ride to the third largest Finnish city of Tampere - Visit to the Pyynikki Tower with breathtaking views of the surroundings - Possibility to taste the delicious donuts that have been served in the small tower cafe for generations - B&amp;B in Tampere</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Turku</w:t>
      </w:r>
    </w:p>
    <w:p/>
    <w:p>
      <w:pPr/>
      <w:r>
        <w:rPr>
          <w:rFonts w:ascii="Tahoma" w:hAnsi="Tahoma" w:eastAsia="Tahoma" w:cs="Tahoma"/>
          <w:color w:val="000"/>
          <w:sz w:val="28"/>
          <w:szCs w:val="28"/>
        </w:rPr>
        <w:t xml:space="preserve">From the largest Scandinavian city inland, the train travels back to the coast today, to the former state capital Turku - visit to the imposing medieval fortress of Turku Castle - BB in Turku</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Helsinki</w:t>
      </w:r>
    </w:p>
    <w:p/>
    <w:p>
      <w:pPr/>
      <w:r>
        <w:rPr>
          <w:rFonts w:ascii="Tahoma" w:hAnsi="Tahoma" w:eastAsia="Tahoma" w:cs="Tahoma"/>
          <w:color w:val="000"/>
          <w:sz w:val="28"/>
          <w:szCs w:val="28"/>
        </w:rPr>
        <w:t xml:space="preserve">The last train leg today leads to the fascinating city of Helsinki - time to explore the Finnish capital - visit to the famous rock church, which inspires with its unique concept and the superb acoustics - BB in Helsinki</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Heimreise</w:t>
      </w:r>
    </w:p>
    <w:p/>
    <w:p>
      <w:pPr/>
      <w:r>
        <w:rPr>
          <w:rFonts w:ascii="Tahoma" w:hAnsi="Tahoma" w:eastAsia="Tahoma" w:cs="Tahoma"/>
          <w:color w:val="000"/>
          <w:sz w:val="28"/>
          <w:szCs w:val="28"/>
        </w:rPr>
        <w:t xml:space="preserve">Airport transfer and homeward journey</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TRAVEL GREEN</w:t>
      </w:r>
    </w:p>
    <w:p/>
    <w:p>
      <w:pPr/>
      <w:r>
        <w:rPr>
          <w:rFonts w:ascii="Tahoma" w:hAnsi="Tahoma" w:eastAsia="Tahoma" w:cs="Tahoma"/>
          <w:color w:val="000"/>
          <w:sz w:val="28"/>
          <w:szCs w:val="28"/>
        </w:rPr>
        <w:t xml:space="preserve">Since the Swedish climate activist Greta Thunberg only travels to climate conferences by train, the topic of train travel has been on everyone's lips again. The federal government has lowered VAT on tickets and in Denmark more and more travelers can imagine traveling by train. Experience the cosiness and get to know the country properly. Interact with the locals who take the train through forested Sweden every day and see remote places off the beaten track. Travel climate-friendly and with clean conscious is the motto of our trip!</w:t>
      </w:r>
    </w:p>
    <w:p/>
    <w:p/>
    <w:p/>
    <w:p>
      <w:pPr/>
      <w:r>
        <w:rPr>
          <w:rFonts w:ascii="Tahoma" w:hAnsi="Tahoma" w:eastAsia="Tahoma" w:cs="Tahoma"/>
          <w:color w:val="000"/>
          <w:sz w:val="32"/>
          <w:szCs w:val="32"/>
        </w:rPr>
        <w:t xml:space="preserve">EXTENSION: TALLINN</w:t>
      </w:r>
    </w:p>
    <w:p/>
    <w:p>
      <w:pPr/>
      <w:r>
        <w:rPr>
          <w:rFonts w:ascii="Tahoma" w:hAnsi="Tahoma" w:eastAsia="Tahoma" w:cs="Tahoma"/>
          <w:color w:val="000"/>
          <w:sz w:val="28"/>
          <w:szCs w:val="28"/>
        </w:rPr>
        <w:t xml:space="preserve">Add a day to your trip and take a trip to the Estonian capital of Tallinn, just a 2-hour ferry ride from Helsinki. On a day trip, relax during the crossing and then enjoy seven hours of free time to explore the city flexibly on your own. Immerse yourself in Tallinn's Old Town, a UNESCO World Heritage Site, and discover the diverse museums, shops and restaurants.</w:t>
      </w:r>
    </w:p>
    <w:p/>
    <w:p/>
    <w:p/>
    <w:p>
      <w:pPr/>
      <w:r>
        <w:rPr>
          <w:rFonts w:ascii="Tahoma" w:hAnsi="Tahoma" w:eastAsia="Tahoma" w:cs="Tahoma"/>
          <w:color w:val="000"/>
          <w:sz w:val="32"/>
          <w:szCs w:val="32"/>
        </w:rPr>
        <w:t xml:space="preserve">BEAUTIFUL LAPLAND</w:t>
      </w:r>
    </w:p>
    <w:p/>
    <w:p>
      <w:pPr/>
      <w:r>
        <w:rPr>
          <w:rFonts w:ascii="Tahoma" w:hAnsi="Tahoma" w:eastAsia="Tahoma" w:cs="Tahoma"/>
          <w:color w:val="000"/>
          <w:sz w:val="28"/>
          <w:szCs w:val="28"/>
        </w:rPr>
        <w:t xml:space="preserve">Lapland stretches across the entire northern part of Scandinavia. A region the indigenous Sami call Sápmi. The sub-Arctic climate characterizes this almost uninhabited, magical region of Europe, home to the last wilderness on the European continent. The pace is different here than in the rest of the world and all guests notice how unimportant everyday stress is when everything has to be adapted and subordinated to the extreme forces of nature. The time of Ruska offers a wonderful introduction to the magic of Lapland. Ruska (Finnish) describes the phenomenon when the leaves of the trees change color in late August / early September and transform the forest into an endless sea of colour. We recommend visiting Lapland at this special time to be enchanted by the beauty of nature!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2022-07-27T09:14:19+00:00</dcterms:created>
  <dcterms:modified xsi:type="dcterms:W3CDTF">2022-07-27T09:14:19+00:00</dcterms:modified>
</cp:coreProperties>
</file>

<file path=docProps/custom.xml><?xml version="1.0" encoding="utf-8"?>
<Properties xmlns="http://schemas.openxmlformats.org/officeDocument/2006/custom-properties" xmlns:vt="http://schemas.openxmlformats.org/officeDocument/2006/docPropsVTypes"/>
</file>