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Irish Mosaic – Ireland from North to South</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P&amp;O night ferry crossing from Rotterdam/Zeebrugge to Hull</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On arrival in Hull continue to Holyhead and take the ferry to Dublin. 
Overnight stay including half-board in the Dublin area. 
Flight option: Arrive in Dublin and transfer to the hotel</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Kilkenny and Rock of Cashel</w:t>
      </w:r>
    </w:p>
    <w:p/>
    <w:p>
      <w:pPr/>
      <w:r>
        <w:rPr>
          <w:rFonts w:ascii="Tahoma" w:hAnsi="Tahoma" w:eastAsia="Tahoma" w:cs="Tahoma"/>
          <w:color w:val="000"/>
          <w:sz w:val="28"/>
          <w:szCs w:val="28"/>
        </w:rPr>
        <w:t xml:space="preserve">Travel via the lovely town of Kilkenny to the imposing Rock of Cashel. Afterwards continue to County Kerry. 
2 overnight stays including half-board in the Kerry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Ring of Kerry and Killarney National Park</w:t>
      </w:r>
    </w:p>
    <w:p/>
    <w:p>
      <w:pPr/>
      <w:r>
        <w:rPr>
          <w:rFonts w:ascii="Tahoma" w:hAnsi="Tahoma" w:eastAsia="Tahoma" w:cs="Tahoma"/>
          <w:color w:val="000"/>
          <w:sz w:val="28"/>
          <w:szCs w:val="28"/>
        </w:rPr>
        <w:t xml:space="preserve">Today explore the world famous Ring of Kerry on a breathtaking scenic route around the Iveragh peninsula. Afterwards stop at the picturesque Killarney National Park which boasts a diverse landscape of lakes, woodlands and mountain peaks.</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Cliffs of Moher and Galway</w:t>
      </w:r>
    </w:p>
    <w:p/>
    <w:p>
      <w:pPr/>
      <w:r>
        <w:rPr>
          <w:rFonts w:ascii="Tahoma" w:hAnsi="Tahoma" w:eastAsia="Tahoma" w:cs="Tahoma"/>
          <w:color w:val="000"/>
          <w:sz w:val="28"/>
          <w:szCs w:val="28"/>
        </w:rPr>
        <w:t xml:space="preserve">Start the day with a cruise along the magnificent Cliffs of Moher. Continue to the medieval Caherconnell Stone Fort, an exceptionally well preserved stone ringfort located in the Burren. The last stop of the day is in Galway where a well-deserved pint can be enjoyed in one of the numerous traditional pubs. 
Overnight stay including half-board in the Galway area.</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Connemara, Kylemore Abbey and Westport</w:t>
      </w:r>
    </w:p>
    <w:p/>
    <w:p>
      <w:pPr/>
      <w:r>
        <w:rPr>
          <w:rFonts w:ascii="Tahoma" w:hAnsi="Tahoma" w:eastAsia="Tahoma" w:cs="Tahoma"/>
          <w:color w:val="000"/>
          <w:sz w:val="28"/>
          <w:szCs w:val="28"/>
        </w:rPr>
        <w:t xml:space="preserve">Travel through the diverse landscape of Connemara. Stop in the village of Clifden which is surrounded by the astonishing mountain range of the Twelve Bens. Afterwards visit the stunningly located Kylemore Abbey to discover its past as a Benedictine Monastery and explore the grounds. Continue to the pretty city of Westport and look round Westport House, widely thought of as the most beautiful house in Ireland. The 16th century home has 30 rooms on show for visitors to explore.
Overnight stay including half-board in the Castlebar/Westport area.</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Slieve League, Glenveagh National Park and Derry</w:t>
      </w:r>
    </w:p>
    <w:p/>
    <w:p>
      <w:pPr/>
      <w:r>
        <w:rPr>
          <w:rFonts w:ascii="Tahoma" w:hAnsi="Tahoma" w:eastAsia="Tahoma" w:cs="Tahoma"/>
          <w:color w:val="000"/>
          <w:sz w:val="28"/>
          <w:szCs w:val="28"/>
        </w:rPr>
        <w:t xml:space="preserve">Experience the sensational view from Slieve League, the highest cliffs in Ireland at 601 metres tall. Afterwards continue through the wonderful scenery of the Glenveagh National Park and visit the wonderfully situated Glenveagh Castle. Continue to the historically significant city of Derry, which has intact 17th century city walls.
Overnight stay including half-board in the Derry area.</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Dunluce Castle, Giant's Causeway and Belfast</w:t>
      </w:r>
    </w:p>
    <w:p/>
    <w:p>
      <w:pPr/>
      <w:r>
        <w:rPr>
          <w:rFonts w:ascii="Tahoma" w:hAnsi="Tahoma" w:eastAsia="Tahoma" w:cs="Tahoma"/>
          <w:color w:val="000"/>
          <w:sz w:val="28"/>
          <w:szCs w:val="28"/>
        </w:rPr>
        <w:t xml:space="preserve">Start the day with a photo stop at the romantic ruins of Dunluce Castle. Afterwards visit the UNESCO World Heritage Site Giant’s Causeway, which consists of 37,000 basalt columns rising above sea level that create a spectacular spectacle. Continue along the gorgeous Antrim Coast to Northern Ireland’s capital city, Belfast. 
Overnight stay including half-board in the Belfast area.</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Belfast and Dublin</w:t>
      </w:r>
    </w:p>
    <w:p/>
    <w:p>
      <w:pPr/>
      <w:r>
        <w:rPr>
          <w:rFonts w:ascii="Tahoma" w:hAnsi="Tahoma" w:eastAsia="Tahoma" w:cs="Tahoma"/>
          <w:color w:val="000"/>
          <w:sz w:val="28"/>
          <w:szCs w:val="28"/>
        </w:rPr>
        <w:t xml:space="preserve">A day of two capital cities starts with a sightseeing tour of Northern Ireland’s capital Belfast which has a striking combination of Victorian heritage and modernity. Afterwards continue to Dublin, the charming Irish capital and discover its famous sights. 
Overnight stay including half-board in the Dublin area.</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In the morning get the ferry from Dublin to Holyhead. Continue to Hull and board the P&amp;O night ferry. 
Flight option: Transfer to the airport to catch the return flight.</w:t>
      </w:r>
    </w:p>
    <w:p/>
    <w:p/>
    <w:p/>
    <w:p>
      <w:pPr/>
      <w:r>
        <w:rPr>
          <w:rFonts w:ascii="Tahoma" w:hAnsi="Tahoma" w:eastAsia="Tahoma" w:cs="Tahoma"/>
          <w:color w:val="003469"/>
          <w:sz w:val="24"/>
          <w:szCs w:val="24"/>
        </w:rPr>
        <w:t xml:space="preserve">11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The homeward journey from Rotterdam/Zeebrugge continues by coach</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2023-11-20T10:30:49+00:00</dcterms:created>
  <dcterms:modified xsi:type="dcterms:W3CDTF">2023-11-20T10:30:49+00:00</dcterms:modified>
</cp:coreProperties>
</file>

<file path=docProps/custom.xml><?xml version="1.0" encoding="utf-8"?>
<Properties xmlns="http://schemas.openxmlformats.org/officeDocument/2006/custom-properties" xmlns:vt="http://schemas.openxmlformats.org/officeDocument/2006/docPropsVTypes"/>
</file>