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Irlanda Classica</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ARRIVO A DUBLINO</w:t>
      </w:r>
    </w:p>
    <w:p/>
    <w:p>
      <w:pPr/>
      <w:r>
        <w:rPr>
          <w:rFonts w:ascii="Tahoma" w:hAnsi="Tahoma" w:eastAsia="Tahoma" w:cs="Tahoma"/>
          <w:color w:val="000"/>
          <w:sz w:val="28"/>
          <w:szCs w:val="28"/>
        </w:rPr>
        <w:t xml:space="preserve">Arrivo a Dublino, vivace capitale d’Irlanda, dove storia, musica e tradizioni si intrecciano
in un’atmosfera accogliente e vibrante. Trasferimento con shuttle (o privato su richiesta) *** e sistemazione in hotel centrale. Tempo libero per una prima passeggiata nel cuore della città: consigliamo Temple Bar, Grafton Street o le rive del Liffey.
Pernottamento. Cena libera.</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DUBLINO • CONTEA DI GALWAY</w:t>
      </w:r>
    </w:p>
    <w:p/>
    <w:p>
      <w:pPr/>
      <w:r>
        <w:rPr>
          <w:rFonts w:ascii="Tahoma" w:hAnsi="Tahoma" w:eastAsia="Tahoma" w:cs="Tahoma"/>
          <w:color w:val="000"/>
          <w:sz w:val="28"/>
          <w:szCs w:val="28"/>
        </w:rPr>
        <w:t xml:space="preserve">Colazione in hotel e incontro con la guida per un tour panoramico della capitale, tra eleganti quartieri georgiani, piazze storiche e vivaci strade commerciali. Ingresso incluso al Trinity College per ammirare il celebre Book of Kells, uno dei manoscritti medievali più preziosi al mondo.
Proseguimento verso ovest fino alla vivace città di Galway, dove una visita guidata
introduce le sue strade colorate, la musica di strada e l’atmosfera bohemien che la rende unica.
Cena e pernottamento nella contea di Galway.</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CONNEMARA**</w:t>
      </w:r>
    </w:p>
    <w:p/>
    <w:p>
      <w:pPr/>
      <w:r>
        <w:rPr>
          <w:rFonts w:ascii="Tahoma" w:hAnsi="Tahoma" w:eastAsia="Tahoma" w:cs="Tahoma"/>
          <w:color w:val="000"/>
          <w:sz w:val="28"/>
          <w:szCs w:val="28"/>
        </w:rPr>
        <w:t xml:space="preserve">Colazione in hotel e partenza per la selvaggia regione del Connemara, terra di laghi scintillanti, torbiere e montagne dalle mille sfumature. Ingresso incluso alla romantica Kylemore Abbey, incastonata tra le colline e riflessa nelle acque di un lago, celebre per i giardini vittoriani e la sua storia affascinante. Pranzo libero. Nel pomeriggio, degustazione di salmone affumicato in una struttura locale, per scoprire i sapori autentici della regione.
Cena e pernottamento nella contea di Galway.
Cena e pernottamento.
**Nota importante: Durante il tour, potrebbe essere previsto l’inserimento di altri partecipanti che hanno scelto di effettuare l’itinerario di 10 giorni. Il numero dei partecipanti al gruppo potrebbe pertanto variare nel corso del viaggio.</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BURREN · CLIFFS OF MOHER · ADARE · KERRY</w:t>
      </w:r>
    </w:p>
    <w:p/>
    <w:p>
      <w:pPr/>
      <w:r>
        <w:rPr>
          <w:rFonts w:ascii="Tahoma" w:hAnsi="Tahoma" w:eastAsia="Tahoma" w:cs="Tahoma"/>
          <w:color w:val="000"/>
          <w:sz w:val="28"/>
          <w:szCs w:val="28"/>
        </w:rPr>
        <w:t xml:space="preserve">Colazione in hotel e partenza verso sud attraversando la regione del Burren, paesaggio lunare di pietra calcarea unico nel suo genere. Sosta al Poulnabrone Dolmen, uno dei più antichi monumenti megalitici d’Irlanda, e alle croci celtiche di Kilfenora.
Da Doolin, imbarco per la crociera sotto le Cliffs of Moher, che permette di ammirare le scogliere da una prospettiva spettacolare. Pranzo libero. Nel pomeriggio, visita al pittoresco villaggio di Adare, celebre per le sue case dal tetto di paglia.
Arrivo nella contea di Kerry. Cena e pernottamento.</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ESCURSIONE ALLA DINGLE PENINSULA</w:t>
      </w:r>
    </w:p>
    <w:p/>
    <w:p>
      <w:pPr/>
      <w:r>
        <w:rPr>
          <w:rFonts w:ascii="Tahoma" w:hAnsi="Tahoma" w:eastAsia="Tahoma" w:cs="Tahoma"/>
          <w:color w:val="000"/>
          <w:sz w:val="28"/>
          <w:szCs w:val="28"/>
        </w:rPr>
        <w:t xml:space="preserve">Colazione in hotel e giornata dedicata alla splendida Dingle Peninsula, una delle aree costiere più affascinanti d’Irlanda. Percorso lungo la Slea Head Drive, tra spiagge dorate, scogliere e panorami indimenticabili. Esperienza inclusa: dimostrazione di sheepdogs, dove pastori locali mostrano l’abilità dei loro border collie nel radunare le pecore.
Rientro in hotel. Cena e pernottamento.</w:t>
      </w:r>
    </w:p>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RING OF KERRY · KILLARNEY NATIONAL PARK · CORK</w:t>
      </w:r>
    </w:p>
    <w:p/>
    <w:p>
      <w:pPr/>
      <w:r>
        <w:rPr>
          <w:rFonts w:ascii="Tahoma" w:hAnsi="Tahoma" w:eastAsia="Tahoma" w:cs="Tahoma"/>
          <w:color w:val="000"/>
          <w:sz w:val="28"/>
          <w:szCs w:val="28"/>
        </w:rPr>
        <w:t xml:space="preserve">Colazione in hotel e partenza per il leggendario Ring of Kerry, un anello panoramico che attraversa montagne, laghi e villaggi senza tempo. Ingresso incluso al Kerry Bog Village Museum, che racconta la vita rurale irlandese del passato. Proseguimento verso il Killarney National Park, tra boschi antichi e laghi scintillanti.
Arrivo a Cork nel tardo pomeriggio. Pernottamento. Cena libera.</w:t>
      </w:r>
    </w:p>
    <w:p/>
    <w:p/>
    <w:p/>
    <w:p>
      <w:pPr/>
      <w:r>
        <w:rPr>
          <w:rFonts w:ascii="Tahoma" w:hAnsi="Tahoma" w:eastAsia="Tahoma" w:cs="Tahoma"/>
          <w:color w:val="003469"/>
          <w:sz w:val="24"/>
          <w:szCs w:val="24"/>
        </w:rPr>
        <w:t xml:space="preserve">7 Day</w:t>
      </w:r>
    </w:p>
    <w:p>
      <w:pPr/>
      <w:r>
        <w:rPr>
          <w:rFonts w:ascii="Tahoma" w:hAnsi="Tahoma" w:eastAsia="Tahoma" w:cs="Tahoma"/>
          <w:color w:val="000"/>
          <w:sz w:val="32"/>
          <w:szCs w:val="32"/>
        </w:rPr>
        <w:t xml:space="preserve">CORK • KILKENNY • DUBLINO</w:t>
      </w:r>
    </w:p>
    <w:p/>
    <w:p>
      <w:pPr/>
      <w:r>
        <w:rPr>
          <w:rFonts w:ascii="Tahoma" w:hAnsi="Tahoma" w:eastAsia="Tahoma" w:cs="Tahoma"/>
          <w:color w:val="000"/>
          <w:sz w:val="28"/>
          <w:szCs w:val="28"/>
        </w:rPr>
        <w:t xml:space="preserve">Colazione in hotel e partenza verso il maestoso Rock of Cashel, con possibilità di ingresso facoltativo. Proseguimento per Kilkenny, città medievale ricca di fascino, con tempo libero per il pranzo e una degustazione di birra in un pub tradizionale. Rientro a Dublino nel pomeriggio.
Possibilità di partecipare a una serata tradizionale irlandese (facoltativa).
Pernottamento in hotel centrale.</w:t>
      </w:r>
    </w:p>
    <w:p/>
    <w:p/>
    <w:p/>
    <w:p>
      <w:pPr/>
      <w:r>
        <w:rPr>
          <w:rFonts w:ascii="Tahoma" w:hAnsi="Tahoma" w:eastAsia="Tahoma" w:cs="Tahoma"/>
          <w:color w:val="003469"/>
          <w:sz w:val="24"/>
          <w:szCs w:val="24"/>
        </w:rPr>
        <w:t xml:space="preserve">8 Day</w:t>
      </w:r>
    </w:p>
    <w:p>
      <w:pPr/>
      <w:r>
        <w:rPr>
          <w:rFonts w:ascii="Tahoma" w:hAnsi="Tahoma" w:eastAsia="Tahoma" w:cs="Tahoma"/>
          <w:color w:val="000"/>
          <w:sz w:val="32"/>
          <w:szCs w:val="32"/>
        </w:rPr>
        <w:t xml:space="preserve">RITORNO</w:t>
      </w:r>
    </w:p>
    <w:p/>
    <w:p>
      <w:pPr/>
      <w:r>
        <w:rPr>
          <w:rFonts w:ascii="Tahoma" w:hAnsi="Tahoma" w:eastAsia="Tahoma" w:cs="Tahoma"/>
          <w:color w:val="000"/>
          <w:sz w:val="28"/>
          <w:szCs w:val="28"/>
        </w:rPr>
        <w:t xml:space="preserve">Colazione in hotel. Trasferimento in aeroporto con shuttle (o privato su richiesta) ***. 
Fine dei servizi.
Note importanti
***I trasferimenti in navetta verso l'hotel saranno organizzati durante i consueti orari diurni e in base agli orari dei voli. Per il trasferimento condiviso potrebbe essere necessario attendere fino a 1 ora e 30 minuti dopo l'atterraggio.</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2026-10-12T09:15:56+00:00</dcterms:created>
  <dcterms:modified xsi:type="dcterms:W3CDTF">2026-10-12T09:15:56+00:00</dcterms:modified>
</cp:coreProperties>
</file>

<file path=docProps/custom.xml><?xml version="1.0" encoding="utf-8"?>
<Properties xmlns="http://schemas.openxmlformats.org/officeDocument/2006/custom-properties" xmlns:vt="http://schemas.openxmlformats.org/officeDocument/2006/docPropsVTypes"/>
</file>