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Irlanda Gran Tour</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ARRIVO A DUBLINO</w:t>
      </w:r>
    </w:p>
    <w:p/>
    <w:p>
      <w:pPr/>
      <w:r>
        <w:rPr>
          <w:rFonts w:ascii="Tahoma" w:hAnsi="Tahoma" w:eastAsia="Tahoma" w:cs="Tahoma"/>
          <w:color w:val="000"/>
          <w:sz w:val="28"/>
          <w:szCs w:val="28"/>
        </w:rPr>
        <w:t xml:space="preserve">Arrivo a Dublino, vivace capitale d’Irlanda, dove storia, cultura e modernità si fondono in un’atmosfera accogliente e vibrante. Trasferimento con shuttle (o privato su richiesta) *** e sistemazione in hotel centrale. Tempo libero per una prima passeggiata nel cuore della città: consigliamo Temple Bar, Grafton Street o le rive del Liffey.
Pernottamento. Cena libera.</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DUBLINO • BELFAST</w:t>
      </w:r>
    </w:p>
    <w:p/>
    <w:p>
      <w:pPr/>
      <w:r>
        <w:rPr>
          <w:rFonts w:ascii="Tahoma" w:hAnsi="Tahoma" w:eastAsia="Tahoma" w:cs="Tahoma"/>
          <w:color w:val="000"/>
          <w:sz w:val="28"/>
          <w:szCs w:val="28"/>
        </w:rPr>
        <w:t xml:space="preserve">Colazione in hotel e incontro con la guida per un tour panoramico della capitale, passando per i suoi luoghi simbolo: O’Connell Street, St Patrick’s Cathedral e il quartiere georgiano. Ingresso incluso al Trinity College con visita al celebre Book of Kells, capolavoro medievale di fama mondiale. Nel pomeriggio, partenza verso il Nord Irlanda e arrivo a Belfast, città dal carattere forte e dalla storia complessa. Tour panoramico per scoprire i suoi quartieri storici, i murales politici e l’architettura vittoriana. Possibilità di visita facoltativa al Titanic Museum, uno dei musei più innovativi d’Europa.
Pernottamento a Belfast. Cena libera.</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BELFAST · ANTRIM COAST · GIANT’S CAUSEWAY · DERRY</w:t>
      </w:r>
    </w:p>
    <w:p/>
    <w:p>
      <w:pPr/>
      <w:r>
        <w:rPr>
          <w:rFonts w:ascii="Tahoma" w:hAnsi="Tahoma" w:eastAsia="Tahoma" w:cs="Tahoma"/>
          <w:color w:val="000"/>
          <w:sz w:val="28"/>
          <w:szCs w:val="28"/>
        </w:rPr>
        <w:t xml:space="preserve">Colazione in hotel e partenza lungo la spettacolare Antrim Coast, una delle strade panoramiche più belle d’Europa. Ingresso incluso al Giant’s Causeway, straordinaria formazione naturale di colonne basaltiche dichiarata Patrimonio UNESCO.
Sosta fotografica alle rovine di Dunluce Castle, drammaticamente arroccato su una scogliera. Proseguimento per Coleraine, dove si sale a bordo del treno costiero panoramico fino a Derry, un percorso che regala scorci indimenticabili sull’Atlantico. Arrivo a Derry e visita guidata a piedi della città murata, ricca di storia e atmosfera.
Cena e pernottamento nell’area di Derryl.</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DERRY · GLENVEAGH NATIONAL PARK · SLIEVE LEAGUE · CO. MAYO</w:t>
      </w:r>
    </w:p>
    <w:p/>
    <w:p>
      <w:pPr/>
      <w:r>
        <w:rPr>
          <w:rFonts w:ascii="Tahoma" w:hAnsi="Tahoma" w:eastAsia="Tahoma" w:cs="Tahoma"/>
          <w:color w:val="000"/>
          <w:sz w:val="28"/>
          <w:szCs w:val="28"/>
        </w:rPr>
        <w:t xml:space="preserve">Colazione in hotel e partenza verso il selvaggio Glenveagh National Park, dove un trenino shuttle conduce nel cuore di un paesaggio remoto e incontaminato. Tempo libero per una passeggiata panoramica o un pranzo leggero immersi nella natura. Nel pomeriggio, visita alle imponenti Slieve League Cliffs, tra le scogliere più alte d’Europa, raggiunte tramite shuttle bus. Proseguimento verso la contea di Mayo, con sosta fotografica al maestoso Benbulben, montagna iconica dal profilo inconfondibile.
Cena e pernottamento nell’area di Ballina.</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ACHILL ISLAND · WESTPORT · GALWAY **</w:t>
      </w:r>
    </w:p>
    <w:p/>
    <w:p>
      <w:pPr/>
      <w:r>
        <w:rPr>
          <w:rFonts w:ascii="Tahoma" w:hAnsi="Tahoma" w:eastAsia="Tahoma" w:cs="Tahoma"/>
          <w:color w:val="000"/>
          <w:sz w:val="28"/>
          <w:szCs w:val="28"/>
        </w:rPr>
        <w:t xml:space="preserve">Colazione in hotel e partenza per la selvaggia Achill Island, dove il vento dell’Atlantico scolpisce paesaggi di rara bellezza. Degustazione di ostriche locali, un’esperienza autentica che racconta la tradizione gastronomica dell’isola. Proseguimento verso la colorata cittadina di Westport, con tempo libero per una breve passeggiata. 
Cena e pernottamento nella contea di Galway.
**Nota importante: al termine della giornata, all’arrivo a Galway, è previsto il cambio di pullman e guida e l’unione a un altro gruppo, con il quale proseguirete il tour per il resto del viaggio.</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BURREN · CLIFFS OF MOHER · ADARE · KERRY</w:t>
      </w:r>
    </w:p>
    <w:p/>
    <w:p>
      <w:pPr/>
      <w:r>
        <w:rPr>
          <w:rFonts w:ascii="Tahoma" w:hAnsi="Tahoma" w:eastAsia="Tahoma" w:cs="Tahoma"/>
          <w:color w:val="000"/>
          <w:sz w:val="28"/>
          <w:szCs w:val="28"/>
        </w:rPr>
        <w:t xml:space="preserve">Colazione in hotel e partenza verso la regione del Burren, paesaggio lunare di pietra calcarea unico nel suo genere. Sosta al Poulnabrone Dolmen e alle croci celtiche di Kilfenora. Da Doolin, imbarco per la crociera sotto le Cliffs of Moher, che permette di ammirare le scogliere da una prospettiva spettacolare. Tempo libero per il pranzo.
Nel pomeriggio, visita al pittoresco villaggio di Adare, celebre per le sue case dal tetto di paglia. 
Arrivo nella contea di Kerry. Cena e pernottamento.</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ESCURSIONE ALLA DINGLE PENINSULA</w:t>
      </w:r>
    </w:p>
    <w:p/>
    <w:p>
      <w:pPr/>
      <w:r>
        <w:rPr>
          <w:rFonts w:ascii="Tahoma" w:hAnsi="Tahoma" w:eastAsia="Tahoma" w:cs="Tahoma"/>
          <w:color w:val="000"/>
          <w:sz w:val="28"/>
          <w:szCs w:val="28"/>
        </w:rPr>
        <w:t xml:space="preserve">Colazione in hotel e giornata dedicata alla splendida Dingle Peninsula, una delle aree costiere più affascinanti d’Irlanda.Percorso lungo la Slea Head Drive, tra spiagge dorate, scogliere e panorami indimenticabili. Esperienza inclusa: dimostrazione di sheepdogs, dove pastori locali mostrano l’abilità dei loro border collie nel radunare le pecore.
Rientro in hotel. Cena e pernottamento.</w:t>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RING OF KERRY · KILLARNEY NATIONAL PARK · CORK</w:t>
      </w:r>
    </w:p>
    <w:p/>
    <w:p>
      <w:pPr/>
      <w:r>
        <w:rPr>
          <w:rFonts w:ascii="Tahoma" w:hAnsi="Tahoma" w:eastAsia="Tahoma" w:cs="Tahoma"/>
          <w:color w:val="000"/>
          <w:sz w:val="28"/>
          <w:szCs w:val="28"/>
        </w:rPr>
        <w:t xml:space="preserve">Colazione in hotel e partenza per il leggendario Ring of Kerry, un anello panoramico che attraversa montagne, laghi e villaggi senza tempo. Ingresso incluso al Kerry Bog Village Museum, che racconta la vita rurale irlandese del passato. Proseguimento verso il Killarney National Park, tra boschi antichi e laghi scintillanti.Arrivo a Cork nel tardo pomeriggio. 
Pernottamento. Cena libera.</w:t>
      </w:r>
    </w:p>
    <w:p/>
    <w:p/>
    <w:p/>
    <w:p>
      <w:pPr/>
      <w:r>
        <w:rPr>
          <w:rFonts w:ascii="Tahoma" w:hAnsi="Tahoma" w:eastAsia="Tahoma" w:cs="Tahoma"/>
          <w:color w:val="003469"/>
          <w:sz w:val="24"/>
          <w:szCs w:val="24"/>
        </w:rPr>
        <w:t xml:space="preserve">9 Day</w:t>
      </w:r>
    </w:p>
    <w:p>
      <w:pPr/>
      <w:r>
        <w:rPr>
          <w:rFonts w:ascii="Tahoma" w:hAnsi="Tahoma" w:eastAsia="Tahoma" w:cs="Tahoma"/>
          <w:color w:val="000"/>
          <w:sz w:val="32"/>
          <w:szCs w:val="32"/>
        </w:rPr>
        <w:t xml:space="preserve">ROCK OF CASHEL · KILKENNY · DUBLINO</w:t>
      </w:r>
    </w:p>
    <w:p/>
    <w:p>
      <w:pPr/>
      <w:r>
        <w:rPr>
          <w:rFonts w:ascii="Tahoma" w:hAnsi="Tahoma" w:eastAsia="Tahoma" w:cs="Tahoma"/>
          <w:color w:val="000"/>
          <w:sz w:val="28"/>
          <w:szCs w:val="28"/>
        </w:rPr>
        <w:t xml:space="preserve">Colazione in hotel e partenza verso il maestoso Rock of Cashel, con possibilità di ingresso facoltativo. Proseguimento per Kilkenny, città medievale ricca di fascino, con tempo libero per il pranzo e una degustazione di birra in un pub tradizionale. Rientro a Dublino nel pomeriggio.  Possibilità di visitare una distilleria di Whiskey in città o partecipare a una serata tradizionale irlandese (attività opzionali).
Pernottamento in hotel centrale.</w:t>
      </w:r>
    </w:p>
    <w:p/>
    <w:p/>
    <w:p/>
    <w:p>
      <w:pPr/>
      <w:r>
        <w:rPr>
          <w:rFonts w:ascii="Tahoma" w:hAnsi="Tahoma" w:eastAsia="Tahoma" w:cs="Tahoma"/>
          <w:color w:val="003469"/>
          <w:sz w:val="24"/>
          <w:szCs w:val="24"/>
        </w:rPr>
        <w:t xml:space="preserve">10 Day</w:t>
      </w:r>
    </w:p>
    <w:p>
      <w:pPr/>
      <w:r>
        <w:rPr>
          <w:rFonts w:ascii="Tahoma" w:hAnsi="Tahoma" w:eastAsia="Tahoma" w:cs="Tahoma"/>
          <w:color w:val="000"/>
          <w:sz w:val="32"/>
          <w:szCs w:val="32"/>
        </w:rPr>
        <w:t xml:space="preserve">RIENTRO</w:t>
      </w:r>
    </w:p>
    <w:p/>
    <w:p>
      <w:pPr/>
      <w:r>
        <w:rPr>
          <w:rFonts w:ascii="Tahoma" w:hAnsi="Tahoma" w:eastAsia="Tahoma" w:cs="Tahoma"/>
          <w:color w:val="000"/>
          <w:sz w:val="28"/>
          <w:szCs w:val="28"/>
        </w:rPr>
        <w:t xml:space="preserve">Colazione in hotel. Trasferimento in aeroporto con shuttle (o privato su richiesta) ***.
Fine dei servizi.
NOTE IMPORTANTI
-***I trasferimenti in navetta verso l'hotel saranno organizzati durante i consueti orari diurni e in base agli orari dei voli. Per il trasferimento condiviso potrebbe essere necessario attendere fino a 1 ora e 30 minuti dopo l'atterraggio.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2026-10-12T09:18:18+00:00</dcterms:created>
  <dcterms:modified xsi:type="dcterms:W3CDTF">2026-10-12T09:18:18+00:00</dcterms:modified>
</cp:coreProperties>
</file>

<file path=docProps/custom.xml><?xml version="1.0" encoding="utf-8"?>
<Properties xmlns="http://schemas.openxmlformats.org/officeDocument/2006/custom-properties" xmlns:vt="http://schemas.openxmlformats.org/officeDocument/2006/docPropsVTypes"/>
</file>