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Irlands Schlösser und Gärten</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DUBLIN</w:t>
      </w:r>
    </w:p>
    <w:p/>
    <w:p>
      <w:pPr/>
      <w:r>
        <w:rPr>
          <w:rFonts w:ascii="Tahoma" w:hAnsi="Tahoma" w:eastAsia="Tahoma" w:cs="Tahoma"/>
          <w:color w:val="000"/>
          <w:sz w:val="28"/>
          <w:szCs w:val="28"/>
        </w:rPr>
        <w:t xml:space="preserve">Ankunft in Dublin. Heute haben Sie genügend Zeit um die Stadt auf eigene Faust zu erkunden. Besuchen Sie die kulturellen Höhepunkte der Stadt wie zum Beispiel die St. Patrick’s Kathedrale, das Trinity College oder schlendern Sie durch das georgianische Viertel am Merrion Square. Anschließend bleibt sicher noch etwas Zeit um die geschäftige Grafton Street mit den unzähligen Geschäften zu erkunden.
Übernachtung in Co. Dublin.</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DUBLIN – WICKLOW</w:t>
      </w:r>
    </w:p>
    <w:p/>
    <w:p>
      <w:pPr/>
      <w:r>
        <w:rPr>
          <w:rFonts w:ascii="Tahoma" w:hAnsi="Tahoma" w:eastAsia="Tahoma" w:cs="Tahoma"/>
          <w:color w:val="000"/>
          <w:sz w:val="28"/>
          <w:szCs w:val="28"/>
        </w:rPr>
        <w:t xml:space="preserve">Ihre heutiger Route führt Sie in die Wicklow Mountains südlich von Dublin, häufig auch als “Garten Irlands” beschrieben. Folgen sie zunächst den Küstenstraßen entlang bis nach Bray. Das Küstenstädtchen beeindruckt durch seine langgezogene Strandpromenade und das gebirgige Panorama. Von hier aus fahren Sie in das Herz der Wicklow Mountains und besuchen das herrschaftliche Powerscourt House mit den wunderschönen Gärten. Statten Sie zudem der verfallenen Klosteranlage in Glendalough, dem Tal der zwei Seen, einen Besuch ab.
Übernachtung in Co. Dublin.</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LIMERICK – BUNRATTY CASTLE</w:t>
      </w:r>
    </w:p>
    <w:p/>
    <w:p>
      <w:pPr/>
      <w:r>
        <w:rPr>
          <w:rFonts w:ascii="Tahoma" w:hAnsi="Tahoma" w:eastAsia="Tahoma" w:cs="Tahoma"/>
          <w:color w:val="000"/>
          <w:sz w:val="28"/>
          <w:szCs w:val="28"/>
        </w:rPr>
        <w:t xml:space="preserve">Heute verlassen Sie Dublin und fahren nach Limerick. Auf dem Weg besuchen Sie das Bunratty Castle und den angrenzenden Volkspark. Dabei handelt es sich um eine authentische Nachbildung eines irischen Dorfes, welches das ländliche Leben im 19. Jahrhundert inszeniert. Anschließend fahren Sie nach Limerick City. Hier finden Sie das King John Castle, eine Festung aus dem 13. Jahrhundert mitten im Herzen des mittelalterlichen Limericks. Die kleine Ausstellung in der Festung verdeutlicht ansehnlich mit welchen schwierigen Lebensumständen die Menschen in Limerick während des 19. und Anfang des 20. Jahrhunderts zu kämpfen hatten.
Übernachtung in Co. Limerick.</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DINGLE HALBINSEL</w:t>
      </w:r>
    </w:p>
    <w:p/>
    <w:p>
      <w:pPr/>
      <w:r>
        <w:rPr>
          <w:rFonts w:ascii="Tahoma" w:hAnsi="Tahoma" w:eastAsia="Tahoma" w:cs="Tahoma"/>
          <w:color w:val="000"/>
          <w:sz w:val="28"/>
          <w:szCs w:val="28"/>
        </w:rPr>
        <w:t xml:space="preserve">Von Limerick aus fahren Sie heute weiter nach Dingle, eine der landschaftlich schönsten Gegenden Irlands. Der Küstenstraße folgend erleben Sie  traumhafte Aussichten auf den Atlantik, erkunden langgezogene Sandstrände sowie eine Vielzahl an altertümlichen und früh-christlichen Stätten. Dingle gehört zu den Gaeltacht Regionen in Irland und an vielen Orten wird auch heute fließend gälisch gesprochen. Fahren Sie bis nach Slea Head, dem westlichsten Punkt Europas und genießen Sie die dramatischen Aussichten auf die vorgelagerten Blasket Islands. Statten Sie anschließend dem hübschen Fischerort Dingle einen Besuch ab. Bei gutem Wetter können Sie auch an Bord eines der Fischerboote gehen, um damit über die sanften Wellen des Atlantiks zu gleiten.
Übernachtung in Co. Kerry.</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RING OF KERRY</w:t>
      </w:r>
    </w:p>
    <w:p/>
    <w:p>
      <w:pPr/>
      <w:r>
        <w:rPr>
          <w:rFonts w:ascii="Tahoma" w:hAnsi="Tahoma" w:eastAsia="Tahoma" w:cs="Tahoma"/>
          <w:color w:val="000"/>
          <w:sz w:val="28"/>
          <w:szCs w:val="28"/>
        </w:rPr>
        <w:t xml:space="preserve">Der heutige Tag steht ganz im Zeichen Irlands berühmtester Panoramastraße – dem Ring of Kerry. Folgen Sie dem malerischen Verlauf von Moll’s Gap und genießen Sie die atemberaubenden Ausblicke von Ladies View. Lassen Sie sich von einer Pferdekutsche von Killarney bis zu der Gap of Dunloe oder dem Muckross House bringen. Das viktorianische Muckross House stammt aus dem 19. Jahrhundert und befindet sich in einer eindrucksvollen Gartenanlage mit tollen Aussichten auf die Seen von Killarney und seinem Nationalpark. 
Übernachtung in Co.Kerry.</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CORK – KENMARE – GARNISH ISLANDS</w:t>
      </w:r>
    </w:p>
    <w:p/>
    <w:p>
      <w:pPr/>
      <w:r>
        <w:rPr>
          <w:rFonts w:ascii="Tahoma" w:hAnsi="Tahoma" w:eastAsia="Tahoma" w:cs="Tahoma"/>
          <w:color w:val="000"/>
          <w:sz w:val="28"/>
          <w:szCs w:val="28"/>
        </w:rPr>
        <w:t xml:space="preserve">Entlang der schönen Küstenstraße fahren Sie heute von Kerry nach Cork. Halten Sie im Ort Glengarriff, von wo aus Sie die Fähre auf die Garnish Islands nehmen können (wetterabhängig, Fähre verkehrt nur zwischen April und Oktober). Das ungewöhnliche Mikroklima auf der Insel begünstigt das Wachstum subtropischer Pflanzen, was die Insel zu einem exotischem Blumenparadies macht. Anschließend besuchen Sie das Bantry House, eines der schönsten Herrenhäuser in Irland mit traumhaften Aussichten über die Bantry Bay.
Übernachtung in Co. Cork.</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KILKENNY – ROCK OF CASHEL</w:t>
      </w:r>
    </w:p>
    <w:p/>
    <w:p>
      <w:pPr/>
      <w:r>
        <w:rPr>
          <w:rFonts w:ascii="Tahoma" w:hAnsi="Tahoma" w:eastAsia="Tahoma" w:cs="Tahoma"/>
          <w:color w:val="000"/>
          <w:sz w:val="28"/>
          <w:szCs w:val="28"/>
        </w:rPr>
        <w:t xml:space="preserve">Am Morgen haben Sie Zeit Irlands zweitgrößte Stadt Cork zu besichtigen. Schlendern Sie über den berühmten English Market mit seinem reichhaltigen
Angebot an Delikatessen und Leckerbissen. Fast alle Produkte auf dem English Market sind auf lokale Anbieter zurückzuführen. Fahren Sie anschließend nach Cahir in der Grafschaft Tipperary, wo Sie das Cahir
Castle besuchen. Hierbei handelt es sich um eines der größten und besterhaltensten Schlößer Irlands. Nur eine kurze Strecke weiter nördlich erreichen Sie Cashel und seinem berühmten Rock of Cashel, eine historische Kirchenanlage auf einem mächtigen Felsen gelegen, welches damals als das kirchliches Zentrum Irlands bekannt war. Zum Abschluß des Tages besuchen Sie die mittelalterliche Stadt Kilkenny, wo Sie sich das imposante Kilkenny Castle aus dem 12. Jahrhundert anschauen können.
Übernachtung in Co. Kilkenny/Co. Carlow.</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ABREISE – SLÁN ABHAILE!</w:t>
      </w:r>
    </w:p>
    <w:p/>
    <w:p>
      <w:pPr/>
      <w:r>
        <w:rPr>
          <w:rFonts w:ascii="Tahoma" w:hAnsi="Tahoma" w:eastAsia="Tahoma" w:cs="Tahoma"/>
          <w:color w:val="000"/>
          <w:sz w:val="28"/>
          <w:szCs w:val="28"/>
        </w:rPr>
        <w:t xml:space="preserve">Je nach Abflugzeit steht Ihnen der heutige Tag noch für ein paar letzte Einkäufe und Besorgungen im Dublin City Center zur Verfügung. Anschließende Fahrt zum Flughafen Dublin und Abreise.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2021-04-27T07:55:24+00:00</dcterms:created>
  <dcterms:modified xsi:type="dcterms:W3CDTF">2021-04-27T07:55:24+00:00</dcterms:modified>
</cp:coreProperties>
</file>

<file path=docProps/custom.xml><?xml version="1.0" encoding="utf-8"?>
<Properties xmlns="http://schemas.openxmlformats.org/officeDocument/2006/custom-properties" xmlns:vt="http://schemas.openxmlformats.org/officeDocument/2006/docPropsVTypes"/>
</file>