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rFonts w:ascii="Tahoma" w:hAnsi="Tahoma" w:eastAsia="Tahoma" w:cs="Tahoma"/>
          <w:color w:val="003469"/>
          <w:sz w:val="52"/>
          <w:szCs w:val="52"/>
          <w:b w:val="1"/>
          <w:bCs w:val="1"/>
        </w:rPr>
        <w:t xml:space="preserve">Lendas Do Rei Arthur</w:t>
      </w:r>
    </w:p>
    <w:p/>
    <w:p/>
    <w:p>
      <w:pPr/>
      <w:r>
        <w:rPr>
          <w:rFonts w:ascii="Tahoma" w:hAnsi="Tahoma" w:eastAsia="Tahoma" w:cs="Tahoma"/>
          <w:color w:val="003469"/>
          <w:sz w:val="24"/>
          <w:szCs w:val="24"/>
        </w:rPr>
        <w:t xml:space="preserve">1 Day</w:t>
      </w:r>
    </w:p>
    <w:p>
      <w:pPr/>
      <w:r>
        <w:rPr>
          <w:rFonts w:ascii="Tahoma" w:hAnsi="Tahoma" w:eastAsia="Tahoma" w:cs="Tahoma"/>
          <w:color w:val="000"/>
          <w:sz w:val="32"/>
          <w:szCs w:val="32"/>
        </w:rPr>
        <w:t xml:space="preserve">LONDRES</w:t>
      </w:r>
    </w:p>
    <w:p/>
    <w:p>
      <w:pPr/>
      <w:r>
        <w:rPr>
          <w:rFonts w:ascii="Tahoma" w:hAnsi="Tahoma" w:eastAsia="Tahoma" w:cs="Tahoma"/>
          <w:color w:val="000"/>
          <w:sz w:val="28"/>
          <w:szCs w:val="28"/>
        </w:rPr>
        <w:t xml:space="preserve">Chegada a Londres. Traslado privativo disponível com custo adicional. Hospedagem em hotel central de Londres.</w:t>
      </w:r>
    </w:p>
    <w:p/>
    <w:p/>
    <w:p/>
    <w:p>
      <w:pPr/>
      <w:r>
        <w:rPr>
          <w:rFonts w:ascii="Tahoma" w:hAnsi="Tahoma" w:eastAsia="Tahoma" w:cs="Tahoma"/>
          <w:color w:val="003469"/>
          <w:sz w:val="24"/>
          <w:szCs w:val="24"/>
        </w:rPr>
        <w:t xml:space="preserve">2 Day</w:t>
      </w:r>
    </w:p>
    <w:p>
      <w:pPr/>
      <w:r>
        <w:rPr>
          <w:rFonts w:ascii="Tahoma" w:hAnsi="Tahoma" w:eastAsia="Tahoma" w:cs="Tahoma"/>
          <w:color w:val="000"/>
          <w:sz w:val="32"/>
          <w:szCs w:val="32"/>
        </w:rPr>
        <w:t xml:space="preserve">LONDRES – WINDSOR – STONEHENGE – SALISBURY – NEW FOREST – BOURNEMOUTH</w:t>
      </w:r>
    </w:p>
    <w:p/>
    <w:p>
      <w:pPr/>
      <w:r>
        <w:rPr>
          <w:rFonts w:ascii="Tahoma" w:hAnsi="Tahoma" w:eastAsia="Tahoma" w:cs="Tahoma"/>
          <w:color w:val="000"/>
          <w:sz w:val="28"/>
          <w:szCs w:val="28"/>
        </w:rPr>
        <w:t xml:space="preserve">Saída para Windsor, histórica localidade ligada à família real britânica. Continuação para Stonehenge, com entrada incluída para visitar um dos monumentos pré-históricos mais famosos do mundo. Tempo livre em Salisbury para almoçar e breve percurso panorâmico pelas paisagens do New Forest antes de chegar a Bournemouth. 
Hospedagem em Bournemouth.</w:t>
      </w:r>
    </w:p>
    <w:p/>
    <w:p/>
    <w:p/>
    <w:p>
      <w:pPr/>
      <w:r>
        <w:rPr>
          <w:rFonts w:ascii="Tahoma" w:hAnsi="Tahoma" w:eastAsia="Tahoma" w:cs="Tahoma"/>
          <w:color w:val="003469"/>
          <w:sz w:val="24"/>
          <w:szCs w:val="24"/>
        </w:rPr>
        <w:t xml:space="preserve">3 Day</w:t>
      </w:r>
    </w:p>
    <w:p>
      <w:pPr/>
      <w:r>
        <w:rPr>
          <w:rFonts w:ascii="Tahoma" w:hAnsi="Tahoma" w:eastAsia="Tahoma" w:cs="Tahoma"/>
          <w:color w:val="000"/>
          <w:sz w:val="32"/>
          <w:szCs w:val="32"/>
        </w:rPr>
        <w:t xml:space="preserve">BOURNEMOUTH – POOLE – SWANAGE – DURDLE DOOR – PLYMOUTH</w:t>
      </w:r>
    </w:p>
    <w:p/>
    <w:p>
      <w:pPr/>
      <w:r>
        <w:rPr>
          <w:rFonts w:ascii="Tahoma" w:hAnsi="Tahoma" w:eastAsia="Tahoma" w:cs="Tahoma"/>
          <w:color w:val="000"/>
          <w:sz w:val="28"/>
          <w:szCs w:val="28"/>
        </w:rPr>
        <w:t xml:space="preserve">Cruzeiro costeiro de Poole a Swanage, navegando junto às falésias brancas da Costa Jurássica. Em seguida, trajeto em trem tradicional a vapor até Norden. Continuação para Durdle Door, uma das paisagens naturais mais fotografadas da Inglaterra. 
Hospedagem em Plymouth, com jantar incluído.</w:t>
      </w:r>
    </w:p>
    <w:p/>
    <w:p/>
    <w:p/>
    <w:p>
      <w:pPr/>
      <w:r>
        <w:rPr>
          <w:rFonts w:ascii="Tahoma" w:hAnsi="Tahoma" w:eastAsia="Tahoma" w:cs="Tahoma"/>
          <w:color w:val="003469"/>
          <w:sz w:val="24"/>
          <w:szCs w:val="24"/>
        </w:rPr>
        <w:t xml:space="preserve">4 Day</w:t>
      </w:r>
    </w:p>
    <w:p>
      <w:pPr/>
      <w:r>
        <w:rPr>
          <w:rFonts w:ascii="Tahoma" w:hAnsi="Tahoma" w:eastAsia="Tahoma" w:cs="Tahoma"/>
          <w:color w:val="000"/>
          <w:sz w:val="32"/>
          <w:szCs w:val="32"/>
        </w:rPr>
        <w:t xml:space="preserve">CORNUALHA – ST MICHAEL'S MOUNT – ST IVES – FALMOUTH</w:t>
      </w:r>
    </w:p>
    <w:p/>
    <w:p>
      <w:pPr/>
      <w:r>
        <w:rPr>
          <w:rFonts w:ascii="Tahoma" w:hAnsi="Tahoma" w:eastAsia="Tahoma" w:cs="Tahoma"/>
          <w:color w:val="000"/>
          <w:sz w:val="28"/>
          <w:szCs w:val="28"/>
        </w:rPr>
        <w:t xml:space="preserve">Visita externa de St Michael's Mount, a famosa ilha de maré coroada por um castelo medieval. Continuação para St Ives e trajeto em trem costeiro panorâmico até St Erth, com vistas para a costa da Cornualha. À tarde, visita a Falmouth, animada localidade portuária de tradição marítima. 
Hospedagem em Plymouth, com jantar incluído.</w:t>
      </w:r>
    </w:p>
    <w:p/>
    <w:p/>
    <w:p/>
    <w:p>
      <w:pPr/>
      <w:r>
        <w:rPr>
          <w:rFonts w:ascii="Tahoma" w:hAnsi="Tahoma" w:eastAsia="Tahoma" w:cs="Tahoma"/>
          <w:color w:val="003469"/>
          <w:sz w:val="24"/>
          <w:szCs w:val="24"/>
        </w:rPr>
        <w:t xml:space="preserve">5 Day</w:t>
      </w:r>
    </w:p>
    <w:p>
      <w:pPr/>
      <w:r>
        <w:rPr>
          <w:rFonts w:ascii="Tahoma" w:hAnsi="Tahoma" w:eastAsia="Tahoma" w:cs="Tahoma"/>
          <w:color w:val="000"/>
          <w:sz w:val="32"/>
          <w:szCs w:val="32"/>
        </w:rPr>
        <w:t xml:space="preserve">PLYMOUTH – DARTMOOR – WELLS – BATH – BRISTOL</w:t>
      </w:r>
    </w:p>
    <w:p/>
    <w:p>
      <w:pPr/>
      <w:r>
        <w:rPr>
          <w:rFonts w:ascii="Tahoma" w:hAnsi="Tahoma" w:eastAsia="Tahoma" w:cs="Tahoma"/>
          <w:color w:val="000"/>
          <w:sz w:val="28"/>
          <w:szCs w:val="28"/>
        </w:rPr>
        <w:t xml:space="preserve">Saída através do Parque Nacional de Dartmoor, conhecido por suas paisagens de charnecas e formações de granito. Continuação para Wells, a menor cidade catedralícia da Inglaterra, antes de chegar a Bath. Almoço tradicional de fish &amp; chips e tempo para desfrutar do elegante ambiente georgiano da cidade. Hospedagem em Bristol.</w:t>
      </w:r>
    </w:p>
    <w:p/>
    <w:p/>
    <w:p/>
    <w:p>
      <w:pPr/>
      <w:r>
        <w:rPr>
          <w:rFonts w:ascii="Tahoma" w:hAnsi="Tahoma" w:eastAsia="Tahoma" w:cs="Tahoma"/>
          <w:color w:val="003469"/>
          <w:sz w:val="24"/>
          <w:szCs w:val="24"/>
        </w:rPr>
        <w:t xml:space="preserve">6 Day</w:t>
      </w:r>
    </w:p>
    <w:p>
      <w:pPr/>
      <w:r>
        <w:rPr>
          <w:rFonts w:ascii="Tahoma" w:hAnsi="Tahoma" w:eastAsia="Tahoma" w:cs="Tahoma"/>
          <w:color w:val="000"/>
          <w:sz w:val="32"/>
          <w:szCs w:val="32"/>
        </w:rPr>
        <w:t xml:space="preserve">EXCURSÃO AOS COTSWOLDS</w:t>
      </w:r>
    </w:p>
    <w:p/>
    <w:p>
      <w:pPr/>
      <w:r>
        <w:rPr>
          <w:rFonts w:ascii="Tahoma" w:hAnsi="Tahoma" w:eastAsia="Tahoma" w:cs="Tahoma"/>
          <w:color w:val="000"/>
          <w:sz w:val="28"/>
          <w:szCs w:val="28"/>
        </w:rPr>
        <w:t xml:space="preserve">Dia inteiro nos Cotswolds, uma das regiões mais pitorescas da Inglaterra. Visitaremos Bourton-on-the-Water, conhecida como a «Veneza dos Cotswolds», Stow-on-the-Wold, Lower Slaughter e Broadway, com possibilidade de desfrutar de um afternoon tea opcional. 
Hospedagem na região de Swindon, com jantar incluído.</w:t>
      </w:r>
    </w:p>
    <w:p/>
    <w:p/>
    <w:p/>
    <w:p>
      <w:pPr/>
      <w:r>
        <w:rPr>
          <w:rFonts w:ascii="Tahoma" w:hAnsi="Tahoma" w:eastAsia="Tahoma" w:cs="Tahoma"/>
          <w:color w:val="003469"/>
          <w:sz w:val="24"/>
          <w:szCs w:val="24"/>
        </w:rPr>
        <w:t xml:space="preserve">7 Day</w:t>
      </w:r>
    </w:p>
    <w:p>
      <w:pPr/>
      <w:r>
        <w:rPr>
          <w:rFonts w:ascii="Tahoma" w:hAnsi="Tahoma" w:eastAsia="Tahoma" w:cs="Tahoma"/>
          <w:color w:val="000"/>
          <w:sz w:val="32"/>
          <w:szCs w:val="32"/>
        </w:rPr>
        <w:t xml:space="preserve">OXFORD – LONDRES</w:t>
      </w:r>
    </w:p>
    <w:p/>
    <w:p>
      <w:pPr/>
      <w:r>
        <w:rPr>
          <w:rFonts w:ascii="Tahoma" w:hAnsi="Tahoma" w:eastAsia="Tahoma" w:cs="Tahoma"/>
          <w:color w:val="000"/>
          <w:sz w:val="28"/>
          <w:szCs w:val="28"/>
        </w:rPr>
        <w:t xml:space="preserve">Visita guiada a pé por Oxford, histórica cidade universitária famosa por seus colleges, ruas de paralelepípedos e tradição acadêmica. Retorno a Londres no início da tarde e tempo livre para compras ou visitas pessoais. À noite, possibilidade de fazer um cruzeiro opcional pelo Tâmisa com jantar. 
Hospedagem em hotel central de Londres.</w:t>
      </w:r>
    </w:p>
    <w:p/>
    <w:p/>
    <w:p/>
    <w:p>
      <w:pPr/>
      <w:r>
        <w:rPr>
          <w:rFonts w:ascii="Tahoma" w:hAnsi="Tahoma" w:eastAsia="Tahoma" w:cs="Tahoma"/>
          <w:color w:val="003469"/>
          <w:sz w:val="24"/>
          <w:szCs w:val="24"/>
        </w:rPr>
        <w:t xml:space="preserve">8 Day</w:t>
      </w:r>
    </w:p>
    <w:p>
      <w:pPr/>
      <w:r>
        <w:rPr>
          <w:rFonts w:ascii="Tahoma" w:hAnsi="Tahoma" w:eastAsia="Tahoma" w:cs="Tahoma"/>
          <w:color w:val="000"/>
          <w:sz w:val="32"/>
          <w:szCs w:val="32"/>
        </w:rPr>
        <w:t xml:space="preserve">SAÍDA DE LONDRES</w:t>
      </w:r>
    </w:p>
    <w:p/>
    <w:p>
      <w:pPr/>
      <w:r>
        <w:rPr>
          <w:rFonts w:ascii="Tahoma" w:hAnsi="Tahoma" w:eastAsia="Tahoma" w:cs="Tahoma"/>
          <w:color w:val="000"/>
          <w:sz w:val="28"/>
          <w:szCs w:val="28"/>
        </w:rPr>
        <w:t xml:space="preserve">Saída. Traslado privativo disponível com custo adicional. Fim dos nossos serviços.</w:t>
      </w:r>
    </w:p>
    <w:p/>
    <w:p/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2026-09-04T07:20:00+00:00</dcterms:created>
  <dcterms:modified xsi:type="dcterms:W3CDTF">2026-09-04T07:20:00+00:00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