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Scozia Classica</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ARRIVO A EDIMBURGO</w:t>
      </w:r>
    </w:p>
    <w:p/>
    <w:p>
      <w:pPr/>
      <w:r>
        <w:rPr>
          <w:rFonts w:ascii="Tahoma" w:hAnsi="Tahoma" w:eastAsia="Tahoma" w:cs="Tahoma"/>
          <w:color w:val="000"/>
          <w:sz w:val="28"/>
          <w:szCs w:val="28"/>
        </w:rPr>
        <w:t xml:space="preserve">Arrivo a Edimburgo, capitale della Scozia e città dal fascino irresistibile, dove storia, cultura e architettura si fondono in un’atmosfera unica. Trasferimento con shuttle (o privato su richiesta) *** e sistemazione in hotel centrale. Tempo libero per una prima passeggiata lungo la Royal Mile o nei giardini di Princes Street, immersi nella magia della città. 
Pernottamento. Cena libera.</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EDIMBURGO · THE KELPIES · GLASGOW</w:t>
      </w:r>
    </w:p>
    <w:p/>
    <w:p>
      <w:pPr/>
      <w:r>
        <w:rPr>
          <w:rFonts w:ascii="Tahoma" w:hAnsi="Tahoma" w:eastAsia="Tahoma" w:cs="Tahoma"/>
          <w:color w:val="000"/>
          <w:sz w:val="28"/>
          <w:szCs w:val="28"/>
        </w:rPr>
        <w:t xml:space="preserve">Colazione in hotel e incontro con la guida per un tour panoramico della capitale, tra eleganti viali georgiani, scorci medievali e vedute spettacolari sulla città. Proseguimento con la visita al celebre Castello di Edimburgo, simbolo della storia e dell’identità scozzese. Arroccato sulla sommità di Castle Rock, il castello domina la città e offre splendide viste panoramiche. Durante la visita sarà possibile scoprire alcuni dei luoghi più importanti della fortezza, tra cui la Crown Square, la Great Hall e la St Margaret’s Chapel, la più antica cappella di Edimburgo. Tempo libero per il pranzo. Nel pomeriggio, partenza verso ovest per ammirare The Kelpies, imponenti sculture equine alte 30 metri, simbolo della forza e della tradizione scozzese. Arrivo a Glasgow e visita al celebre Kelvingrove Art Gallery and Museum, uno dei musei più importanti del Paese. Pernottamento a Glasgow. Cena libera.</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GLASGOW · LOCH LOMOND · INVERARAY · GLENCOE · FORT WILLIAM</w:t>
      </w:r>
    </w:p>
    <w:p/>
    <w:p>
      <w:pPr/>
      <w:r>
        <w:rPr>
          <w:rFonts w:ascii="Tahoma" w:hAnsi="Tahoma" w:eastAsia="Tahoma" w:cs="Tahoma"/>
          <w:color w:val="000"/>
          <w:sz w:val="28"/>
          <w:szCs w:val="28"/>
        </w:rPr>
        <w:t xml:space="preserve">Colazione in hotel e breve tour panoramico di Glasgow, città vibrante e ricca di architettura vittoriana. Partenza verso il pittoresco villaggio di Luss, affacciato sulle acque scintillanti del Loch Lomond, uno dei luoghi più romantici della Scozia. Proseguimento per Inveraray, affascinante cittadina sulle rive del Loch Fyne, dove è prevista la visita all’Inveraray Castle, una delle dimore storiche più importanti della Scozia. Il castello, ancora oggi residenza del Duca di Argyll, capo del Clan Campbell, è un magnifico esempio di architettura neogotica settecentesca, circondato da splendidi giardini e da un paesaggio mozzafiato. Gli interni, ricchi di eleganti arredi d’epoca, raccontano la storia della famiglia Campbell e della nobiltà scozzese. Nel pomeriggio, sosta fotografica al suggestivo Kilchurn Castle, quindi attraversamento della valle di Glencoe, con sosta alle iconiche Three Sisters, tra i panorami più celebri delle Highlands. Arrivo a Fort William. Cena e pernottamento.</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FORT WILLIAM · GLENFINNAN · ISOLA DI SKYE · LOCH NESS · INVERNESS</w:t>
      </w:r>
    </w:p>
    <w:p/>
    <w:p>
      <w:pPr/>
      <w:r>
        <w:rPr>
          <w:rFonts w:ascii="Tahoma" w:hAnsi="Tahoma" w:eastAsia="Tahoma" w:cs="Tahoma"/>
          <w:color w:val="000"/>
          <w:sz w:val="28"/>
          <w:szCs w:val="28"/>
        </w:rPr>
        <w:t xml:space="preserve">Colazione in hotel e partenza per uno dei viaggi ferroviari più spettacolari della Scozia: il Glenfinnan Train, che attraversa paesaggi montani mozzafiato fino a Mallaig. Traghetto per l’Isola di Skye e visita di Portree, con tempo libero per il pranzo nel suo caratteristico porto colorato. Nel pomeriggio, sosta al celebre Old Man of Storr, simbolo dell’isola e luogo di incredibile suggestione. Rientro sulla terraferma e sosta fotografica al magnifico Eilean Donan Castle, uno dei castelli più iconici della Scozia. Proseguimento lungo le rive del misterioso Loch Ness. Arrivo nella regione di Inverness. Cena e pernottamento.</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ULLAPOOL · LAIRG · FALLS OF SHIN · DORNOCH · DISTILLERIA</w:t>
      </w:r>
    </w:p>
    <w:p/>
    <w:p>
      <w:pPr/>
      <w:r>
        <w:rPr>
          <w:rFonts w:ascii="Tahoma" w:hAnsi="Tahoma" w:eastAsia="Tahoma" w:cs="Tahoma"/>
          <w:color w:val="000"/>
          <w:sz w:val="28"/>
          <w:szCs w:val="28"/>
        </w:rPr>
        <w:t xml:space="preserve">Colazione in hotel e partenza verso nord, attraversando paesaggi incontaminati di montagne, laghi e brughiere. Arrivo al villaggio costiero di Ullapool, affacciato sul Loch Broom, con tempo libero per un caffè e una passeggiata. Proseguimento verso Lairg, cuore della tradizione della pesca al salmone. Sosta alle Falls of Shin, dove — a seconda della stagione — è possibile osservare i salmoni risalire la corrente. Breve deviazione verso la costa per tentare di avvistare le foche nel Dornoch Firth. La giornata si conclude con la visita a una distilleria delle Highlands, con degustazione di whisky single malt. Rientro a Inverness. Cena e pernottamento.</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INVERNESS · CAIRNGORM REINDEER · ROYAL DEESIDE · PITLOCHRY</w:t>
      </w:r>
    </w:p>
    <w:p/>
    <w:p>
      <w:pPr/>
      <w:r>
        <w:rPr>
          <w:rFonts w:ascii="Tahoma" w:hAnsi="Tahoma" w:eastAsia="Tahoma" w:cs="Tahoma"/>
          <w:color w:val="000"/>
          <w:sz w:val="28"/>
          <w:szCs w:val="28"/>
        </w:rPr>
        <w:t xml:space="preserve">Colazione in hotel e partenza per il Cairngorm Reindeer Centre, dove vive l’unica mandria di renne libera del Regno Unito. Proseguimento attraverso la regione del Royal Deeside, amata dalla famiglia reale britannica, con soste nei villaggi di Ballater e Braemar, circondati da paesaggi maestosi. Arrivo a Pitlochry, elegante cittadina vittoriana, con serata libera per scegliere tra i suoi ristoranti e caffè. Pernottamento a Pitlochry.</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ST ANDREWS · EDIMBURGO</w:t>
      </w:r>
    </w:p>
    <w:p/>
    <w:p>
      <w:pPr/>
      <w:r>
        <w:rPr>
          <w:rFonts w:ascii="Tahoma" w:hAnsi="Tahoma" w:eastAsia="Tahoma" w:cs="Tahoma"/>
          <w:color w:val="000"/>
          <w:sz w:val="28"/>
          <w:szCs w:val="28"/>
        </w:rPr>
        <w:t xml:space="preserve">Colazione in hotel e partenza per la storica città universitaria di St Andrews, culla del golf e ricca di fascino medievale. Tempo libero per esplorare le sue strade, la cattedrale in rovina e le vedute sull’oceano. Rientro a Edimburgo per il pranzo, seguito da una degustazione di Scottish Tapas in un locale tradizionale (servizio opzionale). Pomeriggio libero oppure partecipazione a una serata scozzese tradizionale. Pernottamento in hotel centrale.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PARTENZA</w:t>
      </w:r>
    </w:p>
    <w:p/>
    <w:p>
      <w:pPr/>
      <w:r>
        <w:rPr>
          <w:rFonts w:ascii="Tahoma" w:hAnsi="Tahoma" w:eastAsia="Tahoma" w:cs="Tahoma"/>
          <w:color w:val="000"/>
          <w:sz w:val="28"/>
          <w:szCs w:val="28"/>
        </w:rPr>
        <w:t xml:space="preserve">Colazione in hotel. Trasferimento in aeroporto con shuttle (o privato su richiesta) ***.
Fine servizi.</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2026-10-12T09:20:07+00:00</dcterms:created>
  <dcterms:modified xsi:type="dcterms:W3CDTF">2026-10-12T09:20:07+00:00</dcterms:modified>
</cp:coreProperties>
</file>

<file path=docProps/custom.xml><?xml version="1.0" encoding="utf-8"?>
<Properties xmlns="http://schemas.openxmlformats.org/officeDocument/2006/custom-properties" xmlns:vt="http://schemas.openxmlformats.org/officeDocument/2006/docPropsVTypes"/>
</file>