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South Norway by Train and Boat – Signature Experience (max. 18 pax)</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Arrival to Norway</w:t>
      </w:r>
    </w:p>
    <w:p/>
    <w:p>
      <w:pPr/>
      <w:r>
        <w:rPr>
          <w:rFonts w:ascii="Tahoma" w:hAnsi="Tahoma" w:eastAsia="Tahoma" w:cs="Tahoma"/>
          <w:color w:val="000"/>
          <w:sz w:val="28"/>
          <w:szCs w:val="28"/>
        </w:rPr>
        <w:t xml:space="preserve">Welcome to the Kingdom of Norway – a country with the most beautiful fjords on Earth! Upon arrival, transfer from the airport to your hotel on your own (a private transfer can be pre-booked in advance). Depending on your arrival time, you can start exploring Norway already today. Walk along the streets and explore the city of the royal family, and the main Karl Johan's Street, with its many shops, bars, and cafés. Meet your Tour Leader at the hotel reception for an informative meeting about your tour (in case of later arrivals, the meeting will take place at next day's breakfast). Overnight at Clarion The Hub Hotel or similar.</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Discovery of Oslo</w:t>
      </w:r>
    </w:p>
    <w:p/>
    <w:p>
      <w:pPr/>
      <w:r>
        <w:rPr>
          <w:rFonts w:ascii="Tahoma" w:hAnsi="Tahoma" w:eastAsia="Tahoma" w:cs="Tahoma"/>
          <w:color w:val="000"/>
          <w:sz w:val="28"/>
          <w:szCs w:val="28"/>
        </w:rPr>
        <w:t xml:space="preserve">Breakfast at the hotel. Welcome to Oslo, the capital of Norway. This bustling city is surrounded by forests and the beautiful Oslofjord. Stroll along the streets and explore the city of the royal family, as well as the main street Karl Johan with its many shops, bars and cafés. In the morning, enjoy a 3-hour guided tour of the Norwegian capital, taking in the City Hall, the Royal Palace, the New Opera House, and the districts with their beautiful wooden houses. Explore Frogner Park, an impressive park with 212 sculptures by Gustav Vigeland and a national symbol, along with the Akershus Fortress. Lunch at your own arrangement. Free afternoon for personal discovery of the city. Dinner at your own arrangement. Overnight at Clarion The Hub Hotel or similar.</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Travel to Sognefjord Region</w:t>
      </w:r>
    </w:p>
    <w:p/>
    <w:p>
      <w:pPr/>
      <w:r>
        <w:rPr>
          <w:rFonts w:ascii="Tahoma" w:hAnsi="Tahoma" w:eastAsia="Tahoma" w:cs="Tahoma"/>
          <w:color w:val="000"/>
          <w:sz w:val="28"/>
          <w:szCs w:val="28"/>
        </w:rPr>
        <w:t xml:space="preserve">Breakfast at the hotel. This morning, you take the train west towards the fjords. This beautiful journey is one of the most scenic train rides in the world, passing through the countryside, mountains and the high plateau of Hardangervidda before arriving in Myrdal. From there, you board the famous Flåmsbana, a small train with an impressive change in altitude that takes you down to Flåm, nestled in the hollow of the fjord. It winds its way between the mountains and ice-blue torrents, offering breathtaking landscapes along the way. Here you are in Flåm, on the shores of the Sognefjord. Check in at your hotel in the heart of the fjords. Dinner and overnight at Fretheim Hotel or similar. In the evening, don't hesitate to discover the Ægir Micro-Brewery, set in a warm atmosphere inspired by Viking architecture. This brewery is one of the best in the country and has won several awards internationally.</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Sognefjord to Bergen</w:t>
      </w:r>
    </w:p>
    <w:p/>
    <w:p>
      <w:pPr/>
      <w:r>
        <w:rPr>
          <w:rFonts w:ascii="Tahoma" w:hAnsi="Tahoma" w:eastAsia="Tahoma" w:cs="Tahoma"/>
          <w:color w:val="000"/>
          <w:sz w:val="28"/>
          <w:szCs w:val="28"/>
        </w:rPr>
        <w:t xml:space="preserve">Breakfast at the hotel. Embark on a beautiful cruise along the famous Sognefjord. From Flåm, you'll travel up the fjord toward its mouth. During the crossing, don't forget to take in the mouths of the different branches, including the Nærøyfjord — a UNESCO World Heritage Site — as well as the many villages dotted along the coast. The last part of the cruise takes you through the Bergen archipelago. Arrive in Bergen, the beautiful capital of the fjords, whose centre is a UNESCO World Cultural Heritage Site. Dinner at your own arrangement. Overnight at Scandic Ørnen or similar.</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2026-09-16T09:22:01+00:00</dcterms:created>
  <dcterms:modified xsi:type="dcterms:W3CDTF">2026-09-16T09:22:01+00:00</dcterms:modified>
</cp:coreProperties>
</file>

<file path=docProps/custom.xml><?xml version="1.0" encoding="utf-8"?>
<Properties xmlns="http://schemas.openxmlformats.org/officeDocument/2006/custom-properties" xmlns:vt="http://schemas.openxmlformats.org/officeDocument/2006/docPropsVTypes"/>
</file>