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Terre del Baltico</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TALLINN</w:t>
      </w:r>
    </w:p>
    <w:p/>
    <w:p>
      <w:pPr/>
      <w:r>
        <w:rPr>
          <w:rFonts w:ascii="Tahoma" w:hAnsi="Tahoma" w:eastAsia="Tahoma" w:cs="Tahoma"/>
          <w:color w:val="000"/>
          <w:sz w:val="28"/>
          <w:szCs w:val="28"/>
        </w:rPr>
        <w:t xml:space="preserve">Arrivo a Tallinn, la capitale Estone. Trasferimento in hotel in autonomia (trasferimento privato disponibile con supplemento). Il check-in in hotel sarà disponibile dalle 15:00. Consigliamo di uscire per esplorare la città a piedi se il volo arriva in anticipo. 
Pernottamento in hotel 3/4★: Radisson Meriton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TALLIN</w:t>
      </w:r>
    </w:p>
    <w:p/>
    <w:p>
      <w:pPr/>
      <w:r>
        <w:rPr>
          <w:rFonts w:ascii="Tahoma" w:hAnsi="Tahoma" w:eastAsia="Tahoma" w:cs="Tahoma"/>
          <w:color w:val="000"/>
          <w:sz w:val="28"/>
          <w:szCs w:val="28"/>
        </w:rPr>
        <w:t xml:space="preserve">CoIazione a buffet in hoteI. Al mattino visita guidata della città. Il fiore all'occhiello della città è sicuramente la sua parte medievale, costruita tra il XIII e il XVI secolo, quando Tallinn era ancora membro della Lega Anseatica. Le mura e le torri lunghe due km che circondano il centro storico sono considerate una delle fortificazioni medievali meglio conservate d'Europa. Tra le tante attrazioni di Tallinn, puoi anche ammirare la Piazza del Municipio, circondata dal Castello di Toompea e dalla Chiesa Ortodossa di San Nicola. Pranzo libero. Pomeriggio libero per scoprire le bellezze che la città ha da offrire.
Pernottamento in hotel 3/4★: Radisson Meriton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TALLIN - PARNU - RIGA</w:t>
      </w:r>
    </w:p>
    <w:p/>
    <w:p>
      <w:pPr/>
      <w:r>
        <w:rPr>
          <w:rFonts w:ascii="Tahoma" w:hAnsi="Tahoma" w:eastAsia="Tahoma" w:cs="Tahoma"/>
          <w:color w:val="000"/>
          <w:sz w:val="28"/>
          <w:szCs w:val="28"/>
        </w:rPr>
        <w:t xml:space="preserve">CoIazione a buffet in hoteI. Partenza per Riga. Durante il percorso ci fermeremo alla località balneare di Parnu caratterizzata dalle sue spiagge di sabbia bianca. Pernottamento in hotel 3/4★: Islande Hotel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RIGA</w:t>
      </w:r>
    </w:p>
    <w:p/>
    <w:p>
      <w:pPr/>
      <w:r>
        <w:rPr>
          <w:rFonts w:ascii="Tahoma" w:hAnsi="Tahoma" w:eastAsia="Tahoma" w:cs="Tahoma"/>
          <w:color w:val="000"/>
          <w:sz w:val="28"/>
          <w:szCs w:val="28"/>
        </w:rPr>
        <w:t xml:space="preserve">CoIazione a buffet in hoteI. Al mattino, visita del centro di Riga, la capitale della Lettonia, conosciuta come il gioiello del Baltico. Visiteremo l'antico castello dell'ordine livoniano, la cattedrale, la chiesa di San Giovanni e San Pietro, la porta svedese e la torre della polvere, i bastioni della grande e della piccola Gilda, il gruppo di case noto come i tre fratelli e il parlamento. Pranzo libero. Resto della giornata libero per perdersi in questo bellissimo centro storico. Pernottamento in hotel 3/4★: Islande Hotel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RIGA - PALAZZO DI RUNDALE - COLLINA DELLE CROCI - VILNIUS</w:t>
      </w:r>
    </w:p>
    <w:p/>
    <w:p>
      <w:pPr/>
      <w:r>
        <w:rPr>
          <w:rFonts w:ascii="Tahoma" w:hAnsi="Tahoma" w:eastAsia="Tahoma" w:cs="Tahoma"/>
          <w:color w:val="000"/>
          <w:sz w:val="28"/>
          <w:szCs w:val="28"/>
        </w:rPr>
        <w:t xml:space="preserve">CoIazione a buffet in hoteI.  Partenza in direzione di Vilnius. Durante il tragitto, effettueremo una sosta al magnifico Palazzo di Rundale, una delle opere architettoniche barocche più importanti della Lettonia, costruito alla fine del XVI secolo e ricco di storia e raffinatezza. Pranzo libero. Il viaggio prosegue con una tappa presso la suggestiva Collina delle Croci, nei pressi di Jurgaiciai: un luogo unico al mondo, dove pellegrini provenienti da ogni parte del globo lasciano croci, aggiungendosi alle migliaia già presenti in questo commovente simbolo di fede e speranza. Arrivo a Vilnius. Pernottamento in hotel 3/4★: Amberton Vilnius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VILNIUS - CASTELLO DI TRAKAI - VILNIUS</w:t>
      </w:r>
    </w:p>
    <w:p/>
    <w:p>
      <w:pPr/>
      <w:r>
        <w:rPr>
          <w:rFonts w:ascii="Tahoma" w:hAnsi="Tahoma" w:eastAsia="Tahoma" w:cs="Tahoma"/>
          <w:color w:val="000"/>
          <w:sz w:val="28"/>
          <w:szCs w:val="28"/>
        </w:rPr>
        <w:t xml:space="preserve">CoIazione a buffet in hoteI. La giornata sarà dedicata alla scoperta di Vilnius, una città affascinante e ricca di storia, celebre per la sua straordinaria architettura, dichiarata patrimonio dell’umanità dall’UNESCO. Durante la visita guidata ammireremo alcuni dei suoi luoghi simbolo: la maestosa Cattedrale, fulcro spirituale della città; l’antica Università, una delle più storiche dell’Europa orientale, con i suoi suggestivi cortili e la sua tradizione accademica; e la splendida chiesa barocca di San Pietro e San Paolo, rinomata per i suoi interni riccamente decorati in stucco bianco. Nel pomeriggio ci dirigeremo verso il Castello di Trakai (*), eretto nell’antica capitale del Granducato di Lituania, situata in una posizione da cartolina, circondata da foreste rigogliose e laghi cristallini. 
Pernottamento in hotel 3/4★: Amberton Vilnius o similare.
(*) Per motivi organizzativi, la visita al Castello di Trakai potrebbe essere anticipata al giorno precedente.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VILNIUS - ITALIA</w:t>
      </w:r>
    </w:p>
    <w:p/>
    <w:p>
      <w:pPr/>
      <w:r>
        <w:rPr>
          <w:rFonts w:ascii="Tahoma" w:hAnsi="Tahoma" w:eastAsia="Tahoma" w:cs="Tahoma"/>
          <w:color w:val="000"/>
          <w:sz w:val="28"/>
          <w:szCs w:val="28"/>
        </w:rPr>
        <w:t xml:space="preserve">Colazione a buffet in hotel. Trasferimento in aeroporto in autonomia (transfer privato disponibile su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2026-10-12T10:46:52+00:00</dcterms:created>
  <dcterms:modified xsi:type="dcterms:W3CDTF">2026-10-12T10:46:52+00:00</dcterms:modified>
</cp:coreProperties>
</file>

<file path=docProps/custom.xml><?xml version="1.0" encoding="utf-8"?>
<Properties xmlns="http://schemas.openxmlformats.org/officeDocument/2006/custom-properties" xmlns:vt="http://schemas.openxmlformats.org/officeDocument/2006/docPropsVTypes"/>
</file>