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Terre Scandinave e Fiordi</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ITALIA - COPENAGHEN</w:t>
      </w:r>
    </w:p>
    <w:p/>
    <w:p>
      <w:pPr/>
      <w:r>
        <w:rPr>
          <w:rFonts w:ascii="Tahoma" w:hAnsi="Tahoma" w:eastAsia="Tahoma" w:cs="Tahoma"/>
          <w:color w:val="000"/>
          <w:sz w:val="28"/>
          <w:szCs w:val="28"/>
        </w:rPr>
        <w:t xml:space="preserve">Benvenuti a Copenhagen, la capitale e città più popolosa della Danimarca. Trasferimento in hotel in autonomia (possibilità di prenotare trasferimenti privati con  supplemento, vedi opzionali). Il check-in in hotel sarà disponibile a partire dalle ore 15:00. La storia di Copenaghen risale intorno all'anno 800, quando sorse attorno ad un piccolo villaggio di pescatori. Dall'anno 1300 divenne capitale. Incontro con l’accompagnatore in hotel nelle prime ore del giorno successivo.  Pernottamento in hotel 3/4★: Scandic Copenhagen o similare.</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COPENAGHEN - AARHUS</w:t>
      </w:r>
    </w:p>
    <w:p/>
    <w:p>
      <w:pPr/>
      <w:r>
        <w:rPr>
          <w:rFonts w:ascii="Tahoma" w:hAnsi="Tahoma" w:eastAsia="Tahoma" w:cs="Tahoma"/>
          <w:color w:val="000"/>
          <w:sz w:val="28"/>
          <w:szCs w:val="28"/>
        </w:rPr>
        <w:t xml:space="preserve">Colazione a buffet in hotel. Tour panoramico della capitale danese: il quartiere e porto di Nyhavn, il Palazzo di Amalienborg, il Palazzo Christiansborg (sede del Parlamento), il Museo Nazionale di Storia e l'edificio della Borsa (visite esterne). Non poteva mancare la famosissima 'Sirenetta'. Partenza per Odden, dove prenderemo il traghetto per Aarhus.
Pernottamento in hotel 3/4★: Scandic The Mayor o similare.</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AARHUS - HIRTSHALS - CROCIERA NOTTURNA</w:t>
      </w:r>
    </w:p>
    <w:p/>
    <w:p>
      <w:pPr/>
      <w:r>
        <w:rPr>
          <w:rFonts w:ascii="Tahoma" w:hAnsi="Tahoma" w:eastAsia="Tahoma" w:cs="Tahoma"/>
          <w:color w:val="000"/>
          <w:sz w:val="28"/>
          <w:szCs w:val="28"/>
        </w:rPr>
        <w:t xml:space="preserve">Colazione a buffet in hotel e passeggiata panoramica di Aarhus, seconda città della Danimarca e Capitale europea della cultura nel 2017. Sosta alla Cattedrale romanico-gotica e tempo libero in città. Nel pomeriggio proseguimento verso Hirtshals per la crociera notturna verso la Norvegia.
Cena e pernottamento in crociera.</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BERGEN</w:t>
      </w:r>
    </w:p>
    <w:p/>
    <w:p>
      <w:pPr/>
      <w:r>
        <w:rPr>
          <w:rFonts w:ascii="Tahoma" w:hAnsi="Tahoma" w:eastAsia="Tahoma" w:cs="Tahoma"/>
          <w:color w:val="000"/>
          <w:sz w:val="28"/>
          <w:szCs w:val="28"/>
        </w:rPr>
        <w:t xml:space="preserve">Colazione a bordo e sbarco presto. Il check-in in hotel sarà disponibile a partire dalle ore 15:00. Nel pomeriggio, tour panoramico di Bergen con una guida locale per vedere i luoghi più emblematici della città, tra cui il famoso mercato del pesce e il quartiere anseatico, patrimonio dell'umanità (UNESCO).
Pernottamento in hotel 3/4: Comfort Bergen Hotel o similare.</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BERGEN - FLÅM - GOL</w:t>
      </w:r>
    </w:p>
    <w:p/>
    <w:p>
      <w:pPr/>
      <w:r>
        <w:rPr>
          <w:rFonts w:ascii="Tahoma" w:hAnsi="Tahoma" w:eastAsia="Tahoma" w:cs="Tahoma"/>
          <w:color w:val="000"/>
          <w:sz w:val="28"/>
          <w:szCs w:val="28"/>
        </w:rPr>
        <w:t xml:space="preserve">CoIazione a buffet in hoteI. Partenza di prima mattina per arrivare a Voss, dove saliremo sul treno che ci porterà a Flåm. Faremo una breve sosta a Myrdal per salire sulla famosa Flåmsbana, una delle ferrovie più ripide e panoramiche al mondo. Arrivo a Flåm, dove potrete pranzare liberamente con vista sul Sognefjord, il "Re dei Fiordi", che si estende per oltre 200 km nell'entroterra norvegese. Nel pomeriggio partenza verso Gol attraverso le montagne norvegesi.
Cena e pernottamento in hoteI 3/4★: Storefjell Resort Hotel o simiIare</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GOL - OSLO</w:t>
      </w:r>
    </w:p>
    <w:p/>
    <w:p>
      <w:pPr/>
      <w:r>
        <w:rPr>
          <w:rFonts w:ascii="Tahoma" w:hAnsi="Tahoma" w:eastAsia="Tahoma" w:cs="Tahoma"/>
          <w:color w:val="000"/>
          <w:sz w:val="28"/>
          <w:szCs w:val="28"/>
        </w:rPr>
        <w:t xml:space="preserve">CoIazione a buffet in hoteI. Proseguimento verso la capitale norvegese. Pranzo libero. Nel pomeriggio, visita guidata di Oslo incluso il Parco Frogner con il complesso scultoreo di Vigeland, passando per il municipio, il Palazzo reale e l'Opera (visite esterne). Tempo libero per scoprire le bellezze che questa città ha da offrire.
Pernottamento in hotel 3/4★: Anker Hotel o similare.</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OSLO - STOCCOLMA</w:t>
      </w:r>
    </w:p>
    <w:p/>
    <w:p>
      <w:pPr/>
      <w:r>
        <w:rPr>
          <w:rFonts w:ascii="Tahoma" w:hAnsi="Tahoma" w:eastAsia="Tahoma" w:cs="Tahoma"/>
          <w:color w:val="000"/>
          <w:sz w:val="28"/>
          <w:szCs w:val="28"/>
        </w:rPr>
        <w:t xml:space="preserve">CoIazione a buffet in hoteI. Mattinata libera per esplorare Oslo. Nel primo pomeriggio, partenza in treno veloce direzione Svezia fino a raggiungere la capitale, costruita su 14 isole. Circondata dal Lago Mälaren e dal Mar Baltico, i suoi grandi edifici pubblici, i palazzi, la ricca storia culturale e i musei raccontano la sua bellissima storia di 700 anni. 
Pernottamento in hotel 3/4: Quality Globe o similare.</w:t>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STOCCOLMA</w:t>
      </w:r>
    </w:p>
    <w:p/>
    <w:p>
      <w:pPr/>
      <w:r>
        <w:rPr>
          <w:rFonts w:ascii="Tahoma" w:hAnsi="Tahoma" w:eastAsia="Tahoma" w:cs="Tahoma"/>
          <w:color w:val="000"/>
          <w:sz w:val="28"/>
          <w:szCs w:val="28"/>
        </w:rPr>
        <w:t xml:space="preserve">CoIazione a buffet in hoteI. Incontro con guida IocaIe per una visita panoramica deIIa città durante Ia quaIe ammireremo iI panorama daI promontorio deIIa FjäIIgatan, Ia città vecchia con iI PaIazzo ReaIe e Ia CattedraIe, iI giardino ed iI PaIazzo deI Municipio, I’isoIa di SödermaIm, I’isoIa di Djurgården, con attrazioni come iI Iunapark Grona Lund, iI parco etnoIogico di Skansen ed iI Museo deI VasceIIo Vasa (visite esterne). Pomeriggio Iibero per shopping o visite opzionali. 
Pernottamento in hotel 3/4: Quality Globe o similare.</w:t>
      </w:r>
    </w:p>
    <w:p/>
    <w:p/>
    <w:p/>
    <w:p>
      <w:pPr/>
      <w:r>
        <w:rPr>
          <w:rFonts w:ascii="Tahoma" w:hAnsi="Tahoma" w:eastAsia="Tahoma" w:cs="Tahoma"/>
          <w:color w:val="003469"/>
          <w:sz w:val="24"/>
          <w:szCs w:val="24"/>
        </w:rPr>
        <w:t xml:space="preserve">9 Day</w:t>
      </w:r>
    </w:p>
    <w:p>
      <w:pPr/>
      <w:r>
        <w:rPr>
          <w:rFonts w:ascii="Tahoma" w:hAnsi="Tahoma" w:eastAsia="Tahoma" w:cs="Tahoma"/>
          <w:color w:val="000"/>
          <w:sz w:val="32"/>
          <w:szCs w:val="32"/>
        </w:rPr>
        <w:t xml:space="preserve">STOCCOLMA - ITALIA</w:t>
      </w:r>
    </w:p>
    <w:p/>
    <w:p>
      <w:pPr/>
      <w:r>
        <w:rPr>
          <w:rFonts w:ascii="Tahoma" w:hAnsi="Tahoma" w:eastAsia="Tahoma" w:cs="Tahoma"/>
          <w:color w:val="000"/>
          <w:sz w:val="28"/>
          <w:szCs w:val="28"/>
        </w:rPr>
        <w:t xml:space="preserve">CoIazione a buffet in hoteI. Il giorno del rientro, trasferimento all’aeroporto in autonomia. Chiedi all’accompagnatore il modo più comodo per raggiungere l'aeroporto (possibilità di prenotare transfer privato con supplemento, vedi opzionali).</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2026-10-12T10:50:36+00:00</dcterms:created>
  <dcterms:modified xsi:type="dcterms:W3CDTF">2026-10-12T10:50:36+00:00</dcterms:modified>
</cp:coreProperties>
</file>

<file path=docProps/custom.xml><?xml version="1.0" encoding="utf-8"?>
<Properties xmlns="http://schemas.openxmlformats.org/officeDocument/2006/custom-properties" xmlns:vt="http://schemas.openxmlformats.org/officeDocument/2006/docPropsVTypes"/>
</file>