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The Best of Northern England</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Ferry crossing</w:t>
      </w:r>
    </w:p>
    <w:p/>
    <w:p>
      <w:pPr/>
      <w:r>
        <w:rPr>
          <w:rFonts w:ascii="Tahoma" w:hAnsi="Tahoma" w:eastAsia="Tahoma" w:cs="Tahoma"/>
          <w:color w:val="000"/>
          <w:sz w:val="28"/>
          <w:szCs w:val="28"/>
        </w:rPr>
        <w:t xml:space="preserve">DFDS Seaways night ferry crossing from Amsterdam/IJmuiden to Newcastle.</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Durham</w:t>
      </w:r>
    </w:p>
    <w:p/>
    <w:p>
      <w:pPr/>
      <w:r>
        <w:rPr>
          <w:rFonts w:ascii="Tahoma" w:hAnsi="Tahoma" w:eastAsia="Tahoma" w:cs="Tahoma"/>
          <w:color w:val="000"/>
          <w:sz w:val="28"/>
          <w:szCs w:val="28"/>
        </w:rPr>
        <w:t xml:space="preserve">On arrival in Newcastle drive to the historic town of Durham and visit the beautiful cathedral and castle which are both UNESCO World Heritage Sites. Afterwards there will be free time to stroll through the lanes of the old town. 
2 overnights including half-board in Durham. 
Flight option: Arrival in Manchester and transfer to the hotel. 2 overnights including half-board in Durham.</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North York Moors, Whitby &amp; Goathland</w:t>
      </w:r>
    </w:p>
    <w:p/>
    <w:p>
      <w:pPr/>
      <w:r>
        <w:rPr>
          <w:rFonts w:ascii="Tahoma" w:hAnsi="Tahoma" w:eastAsia="Tahoma" w:cs="Tahoma"/>
          <w:color w:val="000"/>
          <w:sz w:val="28"/>
          <w:szCs w:val="28"/>
        </w:rPr>
        <w:t xml:space="preserve">Travel through the countryside of the North York Moors and enjoy the views of the heather moorland. Explore the idyllic coastal town of Whitby and pay a visit to the ruins of Whitby Abbey which inspired Bram Stoker to write the famous tale of ‘Dracula’. Afterwards board the historic North York Moors Railway and travel through the untouched moorland landscape. Next, stop at the lovely village of Goathland, well-known for its appearance in the TV show ‘Heartbeat’. In the evening return to Durham and enjoy some free time to explore the city by night.</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Lake District &amp; Lake Windermere</w:t>
      </w:r>
    </w:p>
    <w:p/>
    <w:p>
      <w:pPr/>
      <w:r>
        <w:rPr>
          <w:rFonts w:ascii="Tahoma" w:hAnsi="Tahoma" w:eastAsia="Tahoma" w:cs="Tahoma"/>
          <w:color w:val="000"/>
          <w:sz w:val="28"/>
          <w:szCs w:val="28"/>
        </w:rPr>
        <w:t xml:space="preserve">Begin the day with a visit to the world famous Lake District. In this stunning area the author Beatrix Potter wrote the popular children’s book ‘Peter Rabbit’. Visit Castlerigg Stone Circle, one of Britain’s earliest megalithic monuments, dramatically situated between two mountains. Continue to Lake Windermere, and go on a relaxing panoramic cruise. 
Overnight stay including half-board in the Lake District/ Kendal area.</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Liverpool</w:t>
      </w:r>
    </w:p>
    <w:p/>
    <w:p>
      <w:pPr/>
      <w:r>
        <w:rPr>
          <w:rFonts w:ascii="Tahoma" w:hAnsi="Tahoma" w:eastAsia="Tahoma" w:cs="Tahoma"/>
          <w:color w:val="000"/>
          <w:sz w:val="28"/>
          <w:szCs w:val="28"/>
        </w:rPr>
        <w:t xml:space="preserve">In the morning enjoy a sightseeing tour of the city of Liverpool with highlights such as Liverpool Cathedral and the extensively refurbished Albert Dock. Afterwards there will be some free time with the possibility of going on a tour in the footsteps of the Beatles to see the musicians’ childhood homes. Alternatively, visit one of the numerous museums such as the famous Walker Art Gallery. In the evening there will be an optional visit to the legendary Cavern Club, an absolute must for Beatles fans. 
2 overnights including breakfast in Liverpool.</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Snowdonia National Park, Bodnant Garden &amp; Caernarfon</w:t>
      </w:r>
    </w:p>
    <w:p/>
    <w:p>
      <w:pPr/>
      <w:r>
        <w:rPr>
          <w:rFonts w:ascii="Tahoma" w:hAnsi="Tahoma" w:eastAsia="Tahoma" w:cs="Tahoma"/>
          <w:color w:val="000"/>
          <w:sz w:val="28"/>
          <w:szCs w:val="28"/>
        </w:rPr>
        <w:t xml:space="preserve">Start the day with an excursion to the breathtaking Snowdonia National Park which is home to Mount Snowdon, the highest mountain in Wales. Afterwards visit the beautiful Bodnant Garden, famous for its botanical collections, or alternatively continue to Caernarfon and visit the castle which was used for the investiture of Charles, Prince of Wales, in 1969.</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Peak District National Park &amp; Chatsworth House</w:t>
      </w:r>
    </w:p>
    <w:p/>
    <w:p>
      <w:pPr/>
      <w:r>
        <w:rPr>
          <w:rFonts w:ascii="Tahoma" w:hAnsi="Tahoma" w:eastAsia="Tahoma" w:cs="Tahoma"/>
          <w:color w:val="000"/>
          <w:sz w:val="28"/>
          <w:szCs w:val="28"/>
        </w:rPr>
        <w:t xml:space="preserve">Travel through the Peak District National Park which impresses with its unique landscape that combines moors with rock formations and pretty villages. Visit the magnificent Chatsworth House and discover the collection of paintings, sculptures and furnishings as seen in the movie adaption of the classic novel ‘Pride and Prejudice’. Afterwards, explore the elegantly designed estate gardens.
Overnight including half-board in the York/Leeds area.</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York &amp; Ferry crossing</w:t>
      </w:r>
    </w:p>
    <w:p/>
    <w:p>
      <w:pPr/>
      <w:r>
        <w:rPr>
          <w:rFonts w:ascii="Tahoma" w:hAnsi="Tahoma" w:eastAsia="Tahoma" w:cs="Tahoma"/>
          <w:color w:val="000"/>
          <w:sz w:val="28"/>
          <w:szCs w:val="28"/>
        </w:rPr>
        <w:t xml:space="preserve">Visit the historic walled city of York. Stroll around the romantic narrow streets and marvel at the impressive York Minster Cathedral. In the afternoon board the P&amp;O night ferry in Hull. 
Flight option: Transfer to the Manchester. Overnight including half-board in the Manchester area.</w:t>
      </w:r>
    </w:p>
    <w:p/>
    <w:p/>
    <w:p/>
    <w:p>
      <w:pPr/>
      <w:r>
        <w:rPr>
          <w:rFonts w:ascii="Tahoma" w:hAnsi="Tahoma" w:eastAsia="Tahoma" w:cs="Tahoma"/>
          <w:color w:val="003469"/>
          <w:sz w:val="24"/>
          <w:szCs w:val="24"/>
        </w:rPr>
        <w:t xml:space="preserve">9 Day</w:t>
      </w:r>
    </w:p>
    <w:p>
      <w:pPr/>
      <w:r>
        <w:rPr>
          <w:rFonts w:ascii="Tahoma" w:hAnsi="Tahoma" w:eastAsia="Tahoma" w:cs="Tahoma"/>
          <w:color w:val="000"/>
          <w:sz w:val="32"/>
          <w:szCs w:val="32"/>
        </w:rPr>
        <w:t xml:space="preserve">Homeward journey</w:t>
      </w:r>
    </w:p>
    <w:p/>
    <w:p>
      <w:pPr/>
      <w:r>
        <w:rPr>
          <w:rFonts w:ascii="Tahoma" w:hAnsi="Tahoma" w:eastAsia="Tahoma" w:cs="Tahoma"/>
          <w:color w:val="000"/>
          <w:sz w:val="28"/>
          <w:szCs w:val="28"/>
        </w:rPr>
        <w:t xml:space="preserve">Continue the homeward journey by coach from Rotterdam/Zeebrugge.
Flight option: Transfer to Manchester airport to catch the return flight.</w:t>
      </w:r>
    </w:p>
    <w:p/>
    <w:p/>
    <w:p/>
    <w:p/>
    <w:p>
      <w:pPr/>
      <w:r>
        <w:rPr>
          <w:rFonts w:ascii="Tahoma" w:hAnsi="Tahoma" w:eastAsia="Tahoma" w:cs="Tahoma"/>
          <w:color w:val="000"/>
          <w:sz w:val="40"/>
          <w:szCs w:val="40"/>
        </w:rPr>
        <w:t xml:space="preserve">Add-on</w:t>
      </w:r>
    </w:p>
    <w:p/>
    <w:p/>
    <w:p>
      <w:pPr/>
      <w:r>
        <w:rPr>
          <w:rFonts w:ascii="Tahoma" w:hAnsi="Tahoma" w:eastAsia="Tahoma" w:cs="Tahoma"/>
          <w:color w:val="000"/>
          <w:sz w:val="32"/>
          <w:szCs w:val="32"/>
        </w:rPr>
        <w:t xml:space="preserve">Northern England culinary package</w:t>
      </w:r>
    </w:p>
    <w:p/>
    <w:p>
      <w:pPr/>
      <w:r>
        <w:rPr>
          <w:rFonts w:ascii="Tahoma" w:hAnsi="Tahoma" w:eastAsia="Tahoma" w:cs="Tahoma"/>
          <w:color w:val="000"/>
          <w:sz w:val="28"/>
          <w:szCs w:val="28"/>
        </w:rPr>
        <w:t xml:space="preserve">Get an insight into British cuisine with this package. On day 2 enjoy a traditional pub lunch in Durham, in a cosy atmospheric English pub. On day 4 upgrade the visit to the Lake District with a delicious lunch at The Boathouse Bar &amp; Restaurant which is beautifully located next to Lake Windermere. While staying in Liverpool enjoy a three-course pub dinner which includes a savoury pub classic such as Fish &amp; Chips or Steak &amp; Ale Pie. Day 7 starts with an excursion to the Peak District. While there discover the stunning landscapes and round off the day with a delicious cream tea in a charming village on-route.</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2024-05-09T16:08:56+00:00</dcterms:created>
  <dcterms:modified xsi:type="dcterms:W3CDTF">2024-05-09T16:08:56+00:00</dcterms:modified>
</cp:coreProperties>
</file>

<file path=docProps/custom.xml><?xml version="1.0" encoding="utf-8"?>
<Properties xmlns="http://schemas.openxmlformats.org/officeDocument/2006/custom-properties" xmlns:vt="http://schemas.openxmlformats.org/officeDocument/2006/docPropsVTypes"/>
</file>