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Vision of Scandinavia</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Arrival at Copenhagen</w:t>
      </w:r>
    </w:p>
    <w:p/>
    <w:p>
      <w:pPr/>
      <w:r>
        <w:rPr>
          <w:rFonts w:ascii="Tahoma" w:hAnsi="Tahoma" w:eastAsia="Tahoma" w:cs="Tahoma"/>
          <w:color w:val="000"/>
          <w:sz w:val="28"/>
          <w:szCs w:val="28"/>
        </w:rPr>
        <w:t xml:space="preserve">Arrive in Copenhagen and make your own way to the hotel (taxi transfers can be pre-booked in advance). Discover the city at your own pace. Meet your tour leader at the hotel reception for an informative briefing about your tour. Overnight in Copenhagen at Scandic Copenhagen or similar.</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Copenhagen - Aarhus (190 km)</w:t>
      </w:r>
    </w:p>
    <w:p/>
    <w:p>
      <w:pPr/>
      <w:r>
        <w:rPr>
          <w:rFonts w:ascii="Tahoma" w:hAnsi="Tahoma" w:eastAsia="Tahoma" w:cs="Tahoma"/>
          <w:color w:val="000"/>
          <w:sz w:val="28"/>
          <w:szCs w:val="28"/>
        </w:rPr>
        <w:t xml:space="preserve">Breakfast in the hotel. A local guide takes you on a panoramic tour of Copenhagen, visiting the historic district of Nyhavn, Amalienborg Palace and Christiansborg Palace. In the afternoon, departure to Aarhus by ferry from Odden. Option: Classic Canal Tour from Nyhavn (€35 p.p.). Overnight in Aarhus at Comwell Aarhus City or similar.</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Aarhus - Fjord Line (185km)</w:t>
      </w:r>
    </w:p>
    <w:p/>
    <w:p>
      <w:pPr/>
      <w:r>
        <w:rPr>
          <w:rFonts w:ascii="Tahoma" w:hAnsi="Tahoma" w:eastAsia="Tahoma" w:cs="Tahoma"/>
          <w:color w:val="000"/>
          <w:sz w:val="28"/>
          <w:szCs w:val="28"/>
        </w:rPr>
        <w:t xml:space="preserve">Breakfast in the hotel. Morning guided tour of Aarhus, Denmark's second city and European Capital of Culture 2017, with a stop at the Romanesque-Gothic Cathedral. Free time to explore independently. In the afternoon, continue north to Hirtshals to board the overnight cruise to Norway. Dinner and overnight on board.</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Stavanger - Pulpit Rock</w:t>
      </w:r>
    </w:p>
    <w:p/>
    <w:p>
      <w:pPr/>
      <w:r>
        <w:rPr>
          <w:rFonts w:ascii="Tahoma" w:hAnsi="Tahoma" w:eastAsia="Tahoma" w:cs="Tahoma"/>
          <w:color w:val="000"/>
          <w:sz w:val="28"/>
          <w:szCs w:val="28"/>
        </w:rPr>
        <w:t xml:space="preserve">After an early arrival in Stavanger, enjoy breakfast at the hotel or a nearby restaurant. Morning panoramic walk with your tour leader through Stavanger's charming old town. Rest of the day free. Choose one optional activity: Option A – 3-hour Lysefjord cruise (€75 p.p.); Option B – Lysefjord cruise combined with the spectacular Preikestolen (Pulpit Rock) hike (€130 p.p.). Note: only one option can be selected. Overnight in Stavanger at Scandic Stavanger City Hotel or similar.</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Stavanger - Bergen (210 km)</w:t>
      </w:r>
    </w:p>
    <w:p/>
    <w:p>
      <w:pPr/>
      <w:r>
        <w:rPr>
          <w:rFonts w:ascii="Tahoma" w:hAnsi="Tahoma" w:eastAsia="Tahoma" w:cs="Tahoma"/>
          <w:color w:val="000"/>
          <w:sz w:val="28"/>
          <w:szCs w:val="28"/>
        </w:rPr>
        <w:t xml:space="preserve">Breakfast in the hotel. Drive to Bergen via ferry from Mortavika to Årsvågen and from Sandvikvåg to Halhjem. Afternoon panoramic tour of Bergen with a local guide, including the famous fish market and the Hanseatic quarter (a UNESCO World Heritage Site). Optional ride on the Fløibanen funicular up Mount Fløyen for panoramic views. Overnight in Bergen at Scandic Ørnen or similar.</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Bergen - Flåm - Balestrand</w:t>
      </w:r>
    </w:p>
    <w:p/>
    <w:p>
      <w:pPr/>
      <w:r>
        <w:rPr>
          <w:rFonts w:ascii="Tahoma" w:hAnsi="Tahoma" w:eastAsia="Tahoma" w:cs="Tahoma"/>
          <w:color w:val="000"/>
          <w:sz w:val="28"/>
          <w:szCs w:val="28"/>
        </w:rPr>
        <w:t xml:space="preserve">Breakfast in the hotel. Head to Voss to board the Bergen Railway, ascending nearly 900 metres with spectacular fjord views to Myrdal station. Here, board the famous Flåmsbana – one of the world's steepest railway lines – winding through breathtaking waterfalls, steep mountains and 20 tunnels down to the village of Flåm. Enjoy leisure time in Flåm before cruising the Sognefjord – Norway's longest fjord – to Balestrand. Overnight and dinner in Balestrand/Voss at Kviknes Hotel, Myrkdalen Hotel or similar.</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Balestrand - Borgund Church - Oslo (365km)</w:t>
      </w:r>
    </w:p>
    <w:p/>
    <w:p>
      <w:pPr/>
      <w:r>
        <w:rPr>
          <w:rFonts w:ascii="Tahoma" w:hAnsi="Tahoma" w:eastAsia="Tahoma" w:cs="Tahoma"/>
          <w:color w:val="000"/>
          <w:sz w:val="28"/>
          <w:szCs w:val="28"/>
        </w:rPr>
        <w:t xml:space="preserve">Breakfast in the hotel. Continue through mountains, valleys and breathtaking landscapes by coach and ferry. Stop to visit the Borgund Stave Church, a wooden masterpiece dating back to 1180 AD. Continue past Lake Tyrifjord to Oslo. Overnight in Oslo at Thon Hotel Terminus or similar.</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Oslo - Vigeland Park - Karlstad (220 km)</w:t>
      </w:r>
    </w:p>
    <w:p/>
    <w:p>
      <w:pPr/>
      <w:r>
        <w:rPr>
          <w:rFonts w:ascii="Tahoma" w:hAnsi="Tahoma" w:eastAsia="Tahoma" w:cs="Tahoma"/>
          <w:color w:val="000"/>
          <w:sz w:val="28"/>
          <w:szCs w:val="28"/>
        </w:rPr>
        <w:t xml:space="preserve">Breakfast in the hotel. Guided tour of Oslo, including Frogner Park with the Vigeland sculpture complex, the City Hall, the Royal Palace and the modern Opera House. Free time for lunch. In the afternoon, depart for Sweden and arrive in Karlstad, set in the delta of the Klarälven River and Lake Vänern. Enjoy the hotel's wellness facilities, including an indoor jacuzzi, traditional sauna with panoramic views, and fitness centre. Overnight and light supper in Karlstad at Home Plaza.</w:t>
      </w:r>
    </w:p>
    <w:p/>
    <w:p/>
    <w:p/>
    <w:p>
      <w:pPr/>
      <w:r>
        <w:rPr>
          <w:rFonts w:ascii="Tahoma" w:hAnsi="Tahoma" w:eastAsia="Tahoma" w:cs="Tahoma"/>
          <w:color w:val="003469"/>
          <w:sz w:val="24"/>
          <w:szCs w:val="24"/>
        </w:rPr>
        <w:t xml:space="preserve">9 Day</w:t>
      </w:r>
    </w:p>
    <w:p>
      <w:pPr/>
      <w:r>
        <w:rPr>
          <w:rFonts w:ascii="Tahoma" w:hAnsi="Tahoma" w:eastAsia="Tahoma" w:cs="Tahoma"/>
          <w:color w:val="000"/>
          <w:sz w:val="32"/>
          <w:szCs w:val="32"/>
        </w:rPr>
        <w:t xml:space="preserve">Karlstad - Stockholm (305km)</w:t>
      </w:r>
    </w:p>
    <w:p/>
    <w:p>
      <w:pPr/>
      <w:r>
        <w:rPr>
          <w:rFonts w:ascii="Tahoma" w:hAnsi="Tahoma" w:eastAsia="Tahoma" w:cs="Tahoma"/>
          <w:color w:val="000"/>
          <w:sz w:val="28"/>
          <w:szCs w:val="28"/>
        </w:rPr>
        <w:t xml:space="preserve">Breakfast in the hotel. Morning departure east to Stockholm – the Swedish capital built on 14 islands, surrounded by Lake Mälaren and the Baltic Sea. On arrival, enjoy a panoramic city tour with a local guide through Gamla Stan (the old town), with its cobbled streets and small squares, taking in the exteriors of the Royal Palace, Cathedral and Parliament. Overnight in Stockholm at Clarion Sign or similar.</w:t>
      </w:r>
    </w:p>
    <w:p/>
    <w:p/>
    <w:p/>
    <w:p>
      <w:pPr/>
      <w:r>
        <w:rPr>
          <w:rFonts w:ascii="Tahoma" w:hAnsi="Tahoma" w:eastAsia="Tahoma" w:cs="Tahoma"/>
          <w:color w:val="003469"/>
          <w:sz w:val="24"/>
          <w:szCs w:val="24"/>
        </w:rPr>
        <w:t xml:space="preserve">10 Day</w:t>
      </w:r>
    </w:p>
    <w:p>
      <w:pPr/>
      <w:r>
        <w:rPr>
          <w:rFonts w:ascii="Tahoma" w:hAnsi="Tahoma" w:eastAsia="Tahoma" w:cs="Tahoma"/>
          <w:color w:val="000"/>
          <w:sz w:val="32"/>
          <w:szCs w:val="32"/>
        </w:rPr>
        <w:t xml:space="preserve">Departure</w:t>
      </w:r>
    </w:p>
    <w:p/>
    <w:p>
      <w:pPr/>
      <w:r>
        <w:rPr>
          <w:rFonts w:ascii="Tahoma" w:hAnsi="Tahoma" w:eastAsia="Tahoma" w:cs="Tahoma"/>
          <w:color w:val="000"/>
          <w:sz w:val="28"/>
          <w:szCs w:val="28"/>
        </w:rPr>
        <w:t xml:space="preserve">Breakfast in the hotel. Tour ends after breakfast. Depending on your departure time, there may be time to explore the city further. Option: Royal Canal Tour, Djurgården (€35 p.p., 1 hour). Make your own way to the airport (taxi transfers can be pre-booked in advance).</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2026-09-16T08:58:09+00:00</dcterms:created>
  <dcterms:modified xsi:type="dcterms:W3CDTF">2026-09-16T08:58:09+00:00</dcterms:modified>
</cp:coreProperties>
</file>

<file path=docProps/custom.xml><?xml version="1.0" encoding="utf-8"?>
<Properties xmlns="http://schemas.openxmlformats.org/officeDocument/2006/custom-properties" xmlns:vt="http://schemas.openxmlformats.org/officeDocument/2006/docPropsVTypes"/>
</file>