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Welsh Impressions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Start the tour by travelling to the P&amp;O ferry port in Rotterdam/Zeebrugge where the night ferry departs to Hull in the evening.
Flight: We are happy to send you a program which is adapted to your flight schedule. Please get in touch with us.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Chester</w:t>
      </w:r>
    </w:p>
    <w:p/>
    <w:p>
      <w:pPr/>
      <w:r>
        <w:rPr>
          <w:rFonts w:ascii="Tahoma" w:hAnsi="Tahoma" w:eastAsia="Tahoma" w:cs="Tahoma"/>
          <w:color w:val="000"/>
          <w:sz w:val="28"/>
          <w:szCs w:val="28"/>
        </w:rPr>
        <w:t xml:space="preserve">Upon arrival in Hull, drive to the country of the red dragon. On the way there is the possibility for a stopover in the medieval city of Chester. From the ancient city walls enjoy a view of the city, which includes remains of the amphitheater, the splendid cathedral and numerous half-timbered houses, before continuing to the hotel.
3 overnight stays including breakfast in the Llandudno/Caernarfon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Mount Snowdon &amp; Caernarfon</w:t>
      </w:r>
    </w:p>
    <w:p/>
    <w:p>
      <w:pPr/>
      <w:r>
        <w:rPr>
          <w:rFonts w:ascii="Tahoma" w:hAnsi="Tahoma" w:eastAsia="Tahoma" w:cs="Tahoma"/>
          <w:color w:val="000"/>
          <w:sz w:val="28"/>
          <w:szCs w:val="28"/>
        </w:rPr>
        <w:t xml:space="preserve">On today's day trip there is the option to take a ride on the famous Snowdonia Mountain Railway to the top of Mount Snowdon, the highest peak in Wales. Continue through the breathtaking scenery of Snowdonia National Park to Caernarfon and wonder round the royal town before visiting the castle, where Charles was crowned the Prince of Wales.</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Bodnant Garden &amp; Anglesey</w:t>
      </w:r>
    </w:p>
    <w:p/>
    <w:p>
      <w:pPr/>
      <w:r>
        <w:rPr>
          <w:rFonts w:ascii="Tahoma" w:hAnsi="Tahoma" w:eastAsia="Tahoma" w:cs="Tahoma"/>
          <w:color w:val="000"/>
          <w:sz w:val="28"/>
          <w:szCs w:val="28"/>
        </w:rPr>
        <w:t xml:space="preserve">Start the day with an excursion to the beautiful Bodnant Garden to admire its collection of exotic plants from around the world. The Bodnant Welsh Food Center, known for its local specialties is a great place to stop for lunch. In the afternoon visit the island of Anglesey, where the Beaumaris Castle is located. Alternatively, pay a visit to Penrhyn Castle near Bangor.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Portmeiron, Snowdonia National Park &amp; Aberdyfi</w:t>
      </w:r>
    </w:p>
    <w:p/>
    <w:p>
      <w:pPr/>
      <w:r>
        <w:rPr>
          <w:rFonts w:ascii="Tahoma" w:hAnsi="Tahoma" w:eastAsia="Tahoma" w:cs="Tahoma"/>
          <w:color w:val="000"/>
          <w:sz w:val="28"/>
          <w:szCs w:val="28"/>
        </w:rPr>
        <w:t xml:space="preserve">Today’s first stop will be in the village Portmeirion, which is known for its Italian style architecture. Afterwards travel through the beautiful landscape of the Snowdonia National Park towards the coast. A stop at the picturesque fishing village Aberdyfi, an idyllic spot where the mountains meet the sea is really worthwhile.
Overnight stay including breakfast in Aberystwyth.</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Pembrokeshire Coast National Park, St David's &amp; Tenby</w:t>
      </w:r>
    </w:p>
    <w:p/>
    <w:p>
      <w:pPr/>
      <w:r>
        <w:rPr>
          <w:rFonts w:ascii="Tahoma" w:hAnsi="Tahoma" w:eastAsia="Tahoma" w:cs="Tahoma"/>
          <w:color w:val="000"/>
          <w:sz w:val="28"/>
          <w:szCs w:val="28"/>
        </w:rPr>
        <w:t xml:space="preserve">After having breakfast, travel through the Pembrokeshire Coast National Park to the smallest city in Great Britain, St. Davids, to explore the beautiful cathedral. On the way back to the hotel it is worth stopping in the idyllic walled fishing village Tenby.
2 overnight stays including breakfast in the Carmarthen/Swansea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Brecon Beacons National Park &amp; Penderyn Whisky Distillery</w:t>
      </w:r>
    </w:p>
    <w:p/>
    <w:p>
      <w:pPr/>
      <w:r>
        <w:rPr>
          <w:rFonts w:ascii="Tahoma" w:hAnsi="Tahoma" w:eastAsia="Tahoma" w:cs="Tahoma"/>
          <w:color w:val="000"/>
          <w:sz w:val="28"/>
          <w:szCs w:val="28"/>
        </w:rPr>
        <w:t xml:space="preserve">Start the day with an excursion to the Brecon Beacons National Park, which is famous for its grassy, heather-clad mountains and impressive landscape. Afterwards there will be the opportunity to visit the Penderyn Whisky Distillery, which has been producing Welsh whisky since 2004. Complete the visit with a whisky tasting.</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National Botanic Garden of Wales &amp; Cardiff</w:t>
      </w:r>
    </w:p>
    <w:p/>
    <w:p>
      <w:pPr/>
      <w:r>
        <w:rPr>
          <w:rFonts w:ascii="Tahoma" w:hAnsi="Tahoma" w:eastAsia="Tahoma" w:cs="Tahoma"/>
          <w:color w:val="000"/>
          <w:sz w:val="28"/>
          <w:szCs w:val="28"/>
        </w:rPr>
        <w:t xml:space="preserve">In the morning, visit the beautiful National Botanic Garden of Wales which is home to numerous themed gardens, and known for having the world’s largest single-span glasshouse. The nearby St. Fagans National History Museum, an open air museum located in the garden of the St. Fagans Castle is also well worth the visit. Next travel to the Welsh capital Cardiff and get to know the city on a guided sightseeing tour. 
Overnight stay including breakfast in the Cardiff area.</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Cardiff Castle &amp; Avebury</w:t>
      </w:r>
    </w:p>
    <w:p/>
    <w:p>
      <w:pPr/>
      <w:r>
        <w:rPr>
          <w:rFonts w:ascii="Tahoma" w:hAnsi="Tahoma" w:eastAsia="Tahoma" w:cs="Tahoma"/>
          <w:color w:val="000"/>
          <w:sz w:val="28"/>
          <w:szCs w:val="28"/>
        </w:rPr>
        <w:t xml:space="preserve">Visit the impressive Cardiff Castle, located in the city centre of Cardiff and uncover the 2000 years of history concealed within its walls. On route to the metropolis London, it is recommended to stop at the 4,000 year old Avebury henge and stone circles, which are among the greatest marvels of prehistoric Britain. Access to the stones is free of charge and represents an attractive alternative to Stonehenge.
Overnight stay including breakfast in the London area.</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Depending on your ferry departure, you have the possibility to explore London’s various attractions. 
With amazing memories made, start the homeward journey from Dover, where the ferry departs to Calais/Dunkirk.</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Hiking in Wales</w:t>
      </w:r>
    </w:p>
    <w:p/>
    <w:p>
      <w:pPr/>
      <w:r>
        <w:rPr>
          <w:rFonts w:ascii="Tahoma" w:hAnsi="Tahoma" w:eastAsia="Tahoma" w:cs="Tahoma"/>
          <w:color w:val="000"/>
          <w:sz w:val="28"/>
          <w:szCs w:val="28"/>
        </w:rPr>
        <w:t xml:space="preserve">For passionate hikers there is the possibility to turn the trip into a hiking oriented one. Experience the picturesque landscape of Wales with an unforgettable hike in the Brecon Beacons National Park to explore its green valleys and high mountains. Enjoy more breathtaking hiking trails in the famous Snowdonia National Park and venture along the Welsh coastal path. This unique opportunity enables you to discover beautiful landscapes while enjoying unique views over valleys and lakes.</w:t>
      </w:r>
    </w:p>
    <w:p/>
    <w:p/>
    <w:p/>
    <w:p>
      <w:pPr/>
      <w:r>
        <w:rPr>
          <w:rFonts w:ascii="Tahoma" w:hAnsi="Tahoma" w:eastAsia="Tahoma" w:cs="Tahoma"/>
          <w:color w:val="000"/>
          <w:sz w:val="32"/>
          <w:szCs w:val="32"/>
        </w:rPr>
        <w:t xml:space="preserve">Explore Wales on rails</w:t>
      </w:r>
    </w:p>
    <w:p/>
    <w:p>
      <w:pPr/>
      <w:r>
        <w:rPr>
          <w:rFonts w:ascii="Tahoma" w:hAnsi="Tahoma" w:eastAsia="Tahoma" w:cs="Tahoma"/>
          <w:color w:val="000"/>
          <w:sz w:val="28"/>
          <w:szCs w:val="28"/>
        </w:rPr>
        <w:t xml:space="preserve">Discover the breathtaking landscape of Wales by train for a different perspective, of its luscious landscape? On day 6 of your trip there is the possibility to explore the North of Wales with historical trains as this area offers travelers particularly beautiful train routes. Enjoy a ride on the spectacular Vale of Rheidol Railway, opened in 1902, from the charming coastal town of Aberystwyth through to the stunning Rheidol Valley, which culminates at Devil's Bridge.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2020-02-20T13:04:27+00:00</dcterms:created>
  <dcterms:modified xsi:type="dcterms:W3CDTF">2020-02-20T13:04:27+00:00</dcterms:modified>
</cp:coreProperties>
</file>

<file path=docProps/custom.xml><?xml version="1.0" encoding="utf-8"?>
<Properties xmlns="http://schemas.openxmlformats.org/officeDocument/2006/custom-properties" xmlns:vt="http://schemas.openxmlformats.org/officeDocument/2006/docPropsVTypes"/>
</file>